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4fb4" w14:textId="aff4f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бюджета,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2017 – 2018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2017 года № 386.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27 июля 2007 года "Об 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высшим образованием в организациях образования, финансируемых из республиканского бюджета, на 2017 - 2018 учебный год;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послевузовским образованием в организациях образования, финансируемых из республиканского бюджета, на 2017 - 2018 учебный год;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техническим и профессиональным образованием в организациях образования, финансируемых из республиканского бюджета, на 2017 - 2018 учебный год;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послесредним образованием в организациях образования, финансируемых из республиканского бюджета, на 2017 - 2018 учебный год.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совместно с заинтересованными государственными органами принять меры по размещению утвержденного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на 2017-2018 учебный год в организациях образования, финансируемых из республиканского бюджета.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2017 года № 386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подготовку специалистов с высшим образованием в организациях образования, финансируемых из республиканского бюджета, на 2017 - 2018 учебный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образовательный заказ в редакции постановления Правительства РК от 05.12.2017 </w:t>
      </w:r>
      <w:r>
        <w:rPr>
          <w:rFonts w:ascii="Times New Roman"/>
          <w:b w:val="false"/>
          <w:i w:val="false"/>
          <w:color w:val="ff0000"/>
          <w:sz w:val="28"/>
        </w:rPr>
        <w:t>№ 810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"/>
        <w:gridCol w:w="107"/>
        <w:gridCol w:w="107"/>
        <w:gridCol w:w="989"/>
        <w:gridCol w:w="989"/>
        <w:gridCol w:w="989"/>
        <w:gridCol w:w="989"/>
        <w:gridCol w:w="989"/>
        <w:gridCol w:w="989"/>
        <w:gridCol w:w="989"/>
        <w:gridCol w:w="989"/>
        <w:gridCol w:w="990"/>
        <w:gridCol w:w="990"/>
        <w:gridCol w:w="990"/>
        <w:gridCol w:w="990"/>
      </w:tblGrid>
      <w:tr>
        <w:trPr>
          <w:trHeight w:val="30" w:hRule="atLeast"/>
        </w:trPr>
        <w:tc>
          <w:tcPr>
            <w:tcW w:w="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6 национальных ВУЗах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Назарбаев Университете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Казахстанско-Британском техническом университете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Международном университете информационных технологий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Финансовой академии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ВУЗах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803"/>
        <w:gridCol w:w="526"/>
        <w:gridCol w:w="733"/>
        <w:gridCol w:w="733"/>
        <w:gridCol w:w="872"/>
        <w:gridCol w:w="872"/>
        <w:gridCol w:w="734"/>
        <w:gridCol w:w="734"/>
        <w:gridCol w:w="734"/>
        <w:gridCol w:w="734"/>
        <w:gridCol w:w="734"/>
        <w:gridCol w:w="734"/>
        <w:gridCol w:w="734"/>
        <w:gridCol w:w="873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5В010000 - Образование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для усиления языковой подготовки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5В020000 - Гуманитарные науки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5В030000 - Право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5В040000 - Искусство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5В050000 - Социальные науки, экономика и бизнес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5В060000 - Естественные науки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5В070000 -Технические науки и технологии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5В080000 – Сельскохозяйственные науки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5В090000 – Услуги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5В100000 – Военное дело и безопасность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5В110000 –Здравоохранение и социальное обеспечение (медицина)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5В120000 –Ветеринария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5В130000 –Здравоохранение и социальное обеспечение (медицина)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рамках проекта "Мәңгілік ел жастары - индустрияға!", в том числе: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5В010000 – Образование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5В070000 –Технические науки и технологии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5В080000 – Сельскохозяйственные науки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Афганистана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Монголии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1122,2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филиале "Восход" Московского авиационного института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389,3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Университет", в том числе иностранных граждан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4766,7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ВУЗов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в подготовительном отделении АОО "Назарбаев Университет"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2021,3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4042,5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в подготовительном отделении ВУЗов лиц казахской национальности, не являющихся гражданами Республики Казахстан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для повышения уровня языковой подготовки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иностранных граждан для обучения на подготовительных отделениях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228,6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организациях образования Министерства внутренних дел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0"/>
        <w:gridCol w:w="1181"/>
        <w:gridCol w:w="1181"/>
        <w:gridCol w:w="7848"/>
      </w:tblGrid>
      <w:tr>
        <w:trPr>
          <w:trHeight w:val="30" w:hRule="atLeast"/>
        </w:trPr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7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слушателя в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0"/>
        <w:gridCol w:w="4310"/>
        <w:gridCol w:w="1279"/>
        <w:gridCol w:w="2121"/>
      </w:tblGrid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 – Правоохранительная деятельность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5В070300 – Информационные системы 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5В071900 – Радиотехника, электроника и телекоммуникация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 – Правоохранительная деятельность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академия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 – Правоохранительная деятельность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 – Правоохранительная деятельность (обучение граждан Республики Таджикистан)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5В050103 – Педагогика и психология 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5В090500 – Социальная работа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Актюбинский юридический институт Министерства внутренних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5В030300 – Правоохранительная деятельность 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(в том числе сокращенная программа обучения - 100)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Кокшетауский технический институт Комитета по чрезвычайным ситуациям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5В100100 – Пожарная безопасность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5В100100 – Пожарная безопасность (обучение граждан Кыргызской Республики)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5В103100 – Защита в чрезвычайных ситуациях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5В103200 – Командная тактическая сила Гражданской обороны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1126,0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организациях образования Министерства культуры и спорта Республики Казахстан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3168"/>
        <w:gridCol w:w="7629"/>
      </w:tblGrid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тыс.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2017 года № 386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</w:t>
      </w:r>
      <w:r>
        <w:br/>
      </w:r>
      <w:r>
        <w:rPr>
          <w:rFonts w:ascii="Times New Roman"/>
          <w:b/>
          <w:i w:val="false"/>
          <w:color w:val="000000"/>
        </w:rPr>
        <w:t>с послевузовским образованием в организациях образования, финансируемых из республиканского бюджета, на 2017– 2018 учебный год</w:t>
      </w:r>
    </w:p>
    <w:bookmarkStart w:name="z8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в редакции постановления Правительства РК от 05.12.2017 </w:t>
      </w:r>
      <w:r>
        <w:rPr>
          <w:rFonts w:ascii="Times New Roman"/>
          <w:b w:val="false"/>
          <w:i w:val="false"/>
          <w:color w:val="ff0000"/>
          <w:sz w:val="28"/>
        </w:rPr>
        <w:t>№ 810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6"/>
        <w:gridCol w:w="1196"/>
        <w:gridCol w:w="1196"/>
        <w:gridCol w:w="2073"/>
        <w:gridCol w:w="2073"/>
        <w:gridCol w:w="2073"/>
        <w:gridCol w:w="2073"/>
      </w:tblGrid>
      <w:tr>
        <w:trPr>
          <w:trHeight w:val="30" w:hRule="atLeast"/>
        </w:trPr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ВУЗы, Казахстанско-Британский технический университет, Международный университет информационных технологий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430,9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ВУЗы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им. М.В. Ломоносова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5176,3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</w:t>
      </w:r>
      <w:r>
        <w:br/>
      </w:r>
      <w:r>
        <w:rPr>
          <w:rFonts w:ascii="Times New Roman"/>
          <w:b/>
          <w:i w:val="false"/>
          <w:color w:val="000000"/>
        </w:rPr>
        <w:t xml:space="preserve">в Академию правоохранительных органов при Генеральной прокуратуре Республики Казахстан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3"/>
        <w:gridCol w:w="993"/>
        <w:gridCol w:w="1542"/>
        <w:gridCol w:w="4492"/>
      </w:tblGrid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13"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6M030100</w:t>
            </w:r>
          </w:p>
          <w:bookmarkEnd w:id="15"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4586,0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6М030300</w:t>
            </w:r>
          </w:p>
          <w:bookmarkEnd w:id="16"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4586,0</w:t>
            </w:r>
          </w:p>
        </w:tc>
      </w:tr>
      <w:tr>
        <w:trPr>
          <w:trHeight w:val="30" w:hRule="atLeast"/>
        </w:trPr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</w:t>
      </w:r>
      <w:r>
        <w:br/>
      </w:r>
      <w:r>
        <w:rPr>
          <w:rFonts w:ascii="Times New Roman"/>
          <w:b/>
          <w:i w:val="false"/>
          <w:color w:val="000000"/>
        </w:rPr>
        <w:t xml:space="preserve">в организациях образования Министерства культуры и спорта Республики Казахстан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в редакции постановления Правительства РК от 31.08.2017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4967"/>
        <w:gridCol w:w="5632"/>
      </w:tblGrid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</w:t>
      </w:r>
      <w:r>
        <w:br/>
      </w:r>
      <w:r>
        <w:rPr>
          <w:rFonts w:ascii="Times New Roman"/>
          <w:b/>
          <w:i w:val="false"/>
          <w:color w:val="000000"/>
        </w:rPr>
        <w:t xml:space="preserve">в организациях образования Министерства здравоохранения Республики Казахстан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135"/>
        <w:gridCol w:w="2482"/>
        <w:gridCol w:w="2482"/>
        <w:gridCol w:w="2482"/>
        <w:gridCol w:w="2483"/>
      </w:tblGrid>
      <w:tr>
        <w:trPr>
          <w:trHeight w:val="30" w:hRule="atLeast"/>
        </w:trPr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9"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ВУЗы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ВУЗы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  <w:bookmarkEnd w:id="20"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630,1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260,2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 (казахстанско-финскую научно-педагогическую магистратуру) в организациях образования Министерства здравоохранения Республики Казахстан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разделом в соответствии с постановлением Правительства РК от 31.08.2017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1"/>
        <w:gridCol w:w="1461"/>
        <w:gridCol w:w="4339"/>
        <w:gridCol w:w="4339"/>
      </w:tblGrid>
      <w:tr>
        <w:trPr>
          <w:trHeight w:val="30" w:hRule="atLeast"/>
        </w:trPr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</w:tr>
      <w:tr>
        <w:trPr>
          <w:trHeight w:val="3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и социальное обеспечение (медицина) 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947,25</w:t>
            </w:r>
          </w:p>
        </w:tc>
        <w:tc>
          <w:tcPr>
            <w:tcW w:w="4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4495,7</w:t>
            </w:r>
          </w:p>
        </w:tc>
      </w:tr>
    </w:tbl>
    <w:bookmarkStart w:name="z11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</w:t>
      </w:r>
      <w:r>
        <w:br/>
      </w:r>
      <w:r>
        <w:rPr>
          <w:rFonts w:ascii="Times New Roman"/>
          <w:b/>
          <w:i w:val="false"/>
          <w:color w:val="000000"/>
        </w:rPr>
        <w:t xml:space="preserve">в организациях образования Министерства внутренних дел Республики Казахстан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766"/>
        <w:gridCol w:w="1766"/>
        <w:gridCol w:w="7984"/>
      </w:tblGrid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23"/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7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9"/>
        <w:gridCol w:w="1083"/>
        <w:gridCol w:w="1681"/>
        <w:gridCol w:w="3787"/>
      </w:tblGrid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  <w:bookmarkEnd w:id="25"/>
        </w:tc>
      </w:tr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6M030300</w:t>
            </w:r>
          </w:p>
          <w:bookmarkEnd w:id="26"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2019,0</w:t>
            </w:r>
          </w:p>
        </w:tc>
      </w:tr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  <w:bookmarkEnd w:id="27"/>
        </w:tc>
      </w:tr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6М030300</w:t>
            </w:r>
          </w:p>
          <w:bookmarkEnd w:id="28"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академия Министерства внутренних дел Республики Казахстан</w:t>
            </w:r>
          </w:p>
          <w:bookmarkEnd w:id="29"/>
        </w:tc>
      </w:tr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6М030300</w:t>
            </w:r>
          </w:p>
          <w:bookmarkEnd w:id="30"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1594,0</w:t>
            </w:r>
          </w:p>
        </w:tc>
      </w:tr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</w:t>
      </w:r>
      <w:r>
        <w:br/>
      </w:r>
      <w:r>
        <w:rPr>
          <w:rFonts w:ascii="Times New Roman"/>
          <w:b/>
          <w:i w:val="false"/>
          <w:color w:val="000000"/>
        </w:rPr>
        <w:t>в Академию государственного управления при Президенте Республики Казахстан, администратором бюджетных программ которой является Агентство Республики Казахстан по делам государственной службы и противодействию коррупции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0"/>
        <w:gridCol w:w="5005"/>
        <w:gridCol w:w="5005"/>
      </w:tblGrid>
      <w:tr>
        <w:trPr>
          <w:trHeight w:val="30" w:hRule="atLeast"/>
        </w:trPr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 мес. 2017 года 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8 мес. 2018 года 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34"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1630,0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3396,0</w:t>
            </w:r>
          </w:p>
        </w:tc>
      </w:tr>
    </w:tbl>
    <w:bookmarkStart w:name="z13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магистратуру</w:t>
      </w:r>
      <w:r>
        <w:br/>
      </w:r>
      <w:r>
        <w:rPr>
          <w:rFonts w:ascii="Times New Roman"/>
          <w:b/>
          <w:i w:val="false"/>
          <w:color w:val="000000"/>
        </w:rPr>
        <w:t>в Академию правосудия при Верховном Суде Республики Казахстан, администратором бюджетных программ которой является Верховный Суд Республики Казахстан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5263"/>
        <w:gridCol w:w="5264"/>
      </w:tblGrid>
      <w:tr>
        <w:trPr>
          <w:trHeight w:val="30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 мес. 2017 года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8 мес. 2018 года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38"/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2396,17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4927,38</w:t>
            </w:r>
          </w:p>
        </w:tc>
      </w:tr>
    </w:tbl>
    <w:bookmarkStart w:name="z13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резидентуру</w:t>
      </w:r>
      <w:r>
        <w:br/>
      </w:r>
      <w:r>
        <w:rPr>
          <w:rFonts w:ascii="Times New Roman"/>
          <w:b/>
          <w:i w:val="false"/>
          <w:color w:val="000000"/>
        </w:rPr>
        <w:t xml:space="preserve">в организациях образования Министерства здравоохранения Республики Казахстан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465"/>
        <w:gridCol w:w="1239"/>
        <w:gridCol w:w="2145"/>
        <w:gridCol w:w="2146"/>
        <w:gridCol w:w="2146"/>
        <w:gridCol w:w="2146"/>
      </w:tblGrid>
      <w:tr>
        <w:trPr>
          <w:trHeight w:val="30" w:hRule="atLeast"/>
        </w:trPr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40"/>
        </w:tc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отраслей наук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высших учебных заведениях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14.00.00</w:t>
            </w:r>
          </w:p>
          <w:bookmarkEnd w:id="42"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332,3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271,8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543,7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докторантуру PhD </w:t>
      </w:r>
      <w:r>
        <w:br/>
      </w:r>
      <w:r>
        <w:rPr>
          <w:rFonts w:ascii="Times New Roman"/>
          <w:b/>
          <w:i w:val="false"/>
          <w:color w:val="000000"/>
        </w:rPr>
        <w:t>в организациях образования, администратором бюджетных программ которых является Министерство образования и науки Республики Казахстан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в редакции постановления Правительства РК от 05.12.2017 </w:t>
      </w:r>
      <w:r>
        <w:rPr>
          <w:rFonts w:ascii="Times New Roman"/>
          <w:b w:val="false"/>
          <w:i w:val="false"/>
          <w:color w:val="ff0000"/>
          <w:sz w:val="28"/>
        </w:rPr>
        <w:t>№ 810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2374"/>
        <w:gridCol w:w="4113"/>
        <w:gridCol w:w="4113"/>
      </w:tblGrid>
      <w:tr>
        <w:trPr>
          <w:trHeight w:val="30" w:hRule="atLeast"/>
        </w:trPr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871,3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2847,7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5695,5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докторантуру PhD </w:t>
      </w:r>
      <w:r>
        <w:br/>
      </w:r>
      <w:r>
        <w:rPr>
          <w:rFonts w:ascii="Times New Roman"/>
          <w:b/>
          <w:i w:val="false"/>
          <w:color w:val="000000"/>
        </w:rPr>
        <w:t>в организациях образования, администратором бюджетных программ которых является Министерство культуры и спорта Республики Казахстан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в редакции постановления Правительства РК от 31.08.2017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2"/>
        <w:gridCol w:w="3060"/>
        <w:gridCol w:w="7268"/>
      </w:tblGrid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5"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(тыс. тенге)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</w:p>
          <w:bookmarkEnd w:id="47"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8"/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докторантуру PhD </w:t>
      </w:r>
      <w:r>
        <w:br/>
      </w:r>
      <w:r>
        <w:rPr>
          <w:rFonts w:ascii="Times New Roman"/>
          <w:b/>
          <w:i w:val="false"/>
          <w:color w:val="000000"/>
        </w:rPr>
        <w:t xml:space="preserve">в организациях образования, администратором бюджетных программ которых является Министерство здравоохранения Республики Казахстан 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5"/>
        <w:gridCol w:w="1009"/>
        <w:gridCol w:w="927"/>
        <w:gridCol w:w="2027"/>
        <w:gridCol w:w="2027"/>
        <w:gridCol w:w="2027"/>
        <w:gridCol w:w="2028"/>
      </w:tblGrid>
      <w:tr>
        <w:trPr>
          <w:trHeight w:val="30" w:hRule="atLeast"/>
        </w:trPr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50"/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отраслей наук</w:t>
            </w:r>
          </w:p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высших учебных заведениях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 2018 года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2017 года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2018 года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6D110000</w:t>
            </w:r>
          </w:p>
          <w:bookmarkEnd w:id="52"/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социальное обеспечение (медицина)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1 010,7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481,7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963,3</w:t>
            </w:r>
          </w:p>
        </w:tc>
      </w:tr>
      <w:tr>
        <w:trPr>
          <w:trHeight w:val="30" w:hRule="atLeast"/>
        </w:trPr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докторантуру PhD </w:t>
      </w:r>
      <w:r>
        <w:br/>
      </w:r>
      <w:r>
        <w:rPr>
          <w:rFonts w:ascii="Times New Roman"/>
          <w:b/>
          <w:i w:val="false"/>
          <w:color w:val="000000"/>
        </w:rPr>
        <w:t>Академии правоохранительных органов при Генеральной прокуратуре Республики Казахстан, администратором бюджетных программ которой является Генеральная прокуратура Республики Казахстан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9"/>
        <w:gridCol w:w="1032"/>
        <w:gridCol w:w="1601"/>
        <w:gridCol w:w="4378"/>
      </w:tblGrid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54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6D030100</w:t>
            </w:r>
          </w:p>
          <w:bookmarkEnd w:id="56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Юриспруденция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5005,0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6D030300</w:t>
            </w:r>
          </w:p>
          <w:bookmarkEnd w:id="57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5005,0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докторантуру PhD </w:t>
      </w:r>
      <w:r>
        <w:br/>
      </w:r>
      <w:r>
        <w:rPr>
          <w:rFonts w:ascii="Times New Roman"/>
          <w:b/>
          <w:i w:val="false"/>
          <w:color w:val="000000"/>
        </w:rPr>
        <w:t xml:space="preserve">Академии государственного управления при Президенте Республики Казахстан, администратором бюджетных программ которой является Агентство Республики Казахстан по делам государственной службы и противодействию коррупции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5263"/>
        <w:gridCol w:w="5264"/>
      </w:tblGrid>
      <w:tr>
        <w:trPr>
          <w:trHeight w:val="30" w:hRule="atLeast"/>
        </w:trPr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 мес. 2017 года 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8 мес. 2018 года 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</w:tr>
    </w:tbl>
    <w:bookmarkStart w:name="z17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 в докторантуру PhD </w:t>
      </w:r>
      <w:r>
        <w:br/>
      </w:r>
      <w:r>
        <w:rPr>
          <w:rFonts w:ascii="Times New Roman"/>
          <w:b/>
          <w:i w:val="false"/>
          <w:color w:val="000000"/>
        </w:rPr>
        <w:t>в организациях образования, администратором бюджетных программ которых является Министерство внутренних дел Республики Казахстан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9"/>
        <w:gridCol w:w="1032"/>
        <w:gridCol w:w="1601"/>
        <w:gridCol w:w="4378"/>
      </w:tblGrid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63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академия Министерства внутренних дел Республики Казахстан</w:t>
            </w:r>
          </w:p>
          <w:bookmarkEnd w:id="65"/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6D030300</w:t>
            </w:r>
          </w:p>
          <w:bookmarkEnd w:id="66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2180,0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академия Министерства внутренних дел Республики Казахстан</w:t>
            </w:r>
          </w:p>
          <w:bookmarkEnd w:id="67"/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6D030300</w:t>
            </w:r>
          </w:p>
          <w:bookmarkEnd w:id="68"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2017 года № 386</w:t>
            </w:r>
          </w:p>
        </w:tc>
      </w:tr>
    </w:tbl>
    <w:bookmarkStart w:name="z18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подготовку специалистов с техническим и профессиональным образованием в организациях образования, финансируемых из республиканского бюджета, на 2017 – 2018 учебный год В организациях образования Министерства образования и науки Республики Казахстан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3280"/>
        <w:gridCol w:w="7464"/>
      </w:tblGrid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  <w:bookmarkEnd w:id="70"/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7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 за учебный год (в 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специальности </w:t>
            </w:r>
          </w:p>
          <w:bookmarkEnd w:id="72"/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406,3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Специальности образования </w:t>
            </w:r>
          </w:p>
          <w:bookmarkEnd w:id="73"/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372,2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нефтегаза</w:t>
            </w:r>
          </w:p>
          <w:bookmarkEnd w:id="74"/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842,2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75"/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государственных учреждениях </w:t>
      </w:r>
      <w:r>
        <w:br/>
      </w:r>
      <w:r>
        <w:rPr>
          <w:rFonts w:ascii="Times New Roman"/>
          <w:b/>
          <w:i w:val="false"/>
          <w:color w:val="000000"/>
        </w:rPr>
        <w:t xml:space="preserve">Министерства культуры и спорта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(по специальностям искусства и культуры)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2"/>
        <w:gridCol w:w="1362"/>
        <w:gridCol w:w="2709"/>
        <w:gridCol w:w="16"/>
        <w:gridCol w:w="6561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6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 за учебный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национальная академия искусств имени Т. Жургенова</w:t>
            </w:r>
          </w:p>
          <w:bookmarkEnd w:id="7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Специальности культуры и искусства 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университет искусств</w:t>
            </w:r>
          </w:p>
          <w:bookmarkEnd w:id="81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Специальности культуры и искусства 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национальная академия хореографии</w:t>
            </w:r>
          </w:p>
          <w:bookmarkEnd w:id="8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Специальности культуры и искусства 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эстрадно-цирковой колледж им. Ж. Елебекова</w:t>
            </w:r>
          </w:p>
          <w:bookmarkEnd w:id="86"/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Алматинское хореографическое училище им. А. Селезнева</w:t>
            </w:r>
          </w:p>
          <w:bookmarkEnd w:id="88"/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колледж декоративно-прикладного искусства им. О. Тансыкбаева</w:t>
            </w:r>
          </w:p>
          <w:bookmarkEnd w:id="90"/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музыкальный колледж им. П.Чайковского</w:t>
            </w:r>
          </w:p>
          <w:bookmarkEnd w:id="92"/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1124,3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организациях образования Министерства культуры и спорта Республики Казахстан </w:t>
      </w:r>
    </w:p>
    <w:bookmarkEnd w:id="96"/>
    <w:bookmarkStart w:name="z2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(по с</w:t>
      </w:r>
      <w:r>
        <w:rPr>
          <w:rFonts w:ascii="Times New Roman"/>
          <w:b w:val="false"/>
          <w:i/>
          <w:color w:val="000000"/>
          <w:sz w:val="28"/>
        </w:rPr>
        <w:t>пециальност</w:t>
      </w:r>
      <w:r>
        <w:rPr>
          <w:rFonts w:ascii="Times New Roman"/>
          <w:b w:val="false"/>
          <w:i/>
          <w:color w:val="000000"/>
          <w:sz w:val="28"/>
        </w:rPr>
        <w:t>ям</w:t>
      </w:r>
      <w:r>
        <w:rPr>
          <w:rFonts w:ascii="Times New Roman"/>
          <w:b w:val="false"/>
          <w:i/>
          <w:color w:val="000000"/>
          <w:sz w:val="28"/>
        </w:rPr>
        <w:t xml:space="preserve"> образования по спорту</w:t>
      </w:r>
      <w:r>
        <w:rPr>
          <w:rFonts w:ascii="Times New Roman"/>
          <w:b w:val="false"/>
          <w:i/>
          <w:color w:val="000000"/>
          <w:sz w:val="28"/>
        </w:rPr>
        <w:t>)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1"/>
        <w:gridCol w:w="3168"/>
        <w:gridCol w:w="7211"/>
      </w:tblGrid>
      <w:tr>
        <w:trPr>
          <w:trHeight w:val="30" w:hRule="atLeast"/>
        </w:trPr>
        <w:tc>
          <w:tcPr>
            <w:tcW w:w="1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  <w:bookmarkEnd w:id="98"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7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 за учебный год (в 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образования по спорту</w:t>
            </w:r>
          </w:p>
          <w:bookmarkEnd w:id="100"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682,5</w:t>
            </w:r>
          </w:p>
        </w:tc>
      </w:tr>
      <w:tr>
        <w:trPr>
          <w:trHeight w:val="30" w:hRule="atLeast"/>
        </w:trPr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01"/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организациях образования Министерства здравоохранения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>(по медицинским специальностям)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3280"/>
        <w:gridCol w:w="7464"/>
      </w:tblGrid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  <w:bookmarkEnd w:id="103"/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7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 за учебный год (в 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"/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специальности </w:t>
            </w:r>
          </w:p>
          <w:bookmarkEnd w:id="105"/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307,4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bookmarkEnd w:id="106"/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2017 года № 386</w:t>
            </w:r>
          </w:p>
        </w:tc>
      </w:tr>
    </w:tbl>
    <w:bookmarkStart w:name="z23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подготовку специалистов с послесредним образованием в организациях образования, финансируемых из республиканского бюджета, на 2017-2018 учебный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2597"/>
        <w:gridCol w:w="8030"/>
      </w:tblGrid>
      <w:tr>
        <w:trPr>
          <w:trHeight w:val="30" w:hRule="atLeast"/>
        </w:trPr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  <w:bookmarkEnd w:id="108"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8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 за учебный год (в 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специальности </w:t>
            </w:r>
          </w:p>
          <w:bookmarkEnd w:id="110"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307,4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  <w:bookmarkEnd w:id="111"/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