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fb24" w14:textId="f0ef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октября 2016 года № 568 "Об утверждении Правил оформления, согласования, государственной регистрации нормативных правовых актов и их отмены" и от 6 октября 2016 года 569 "Об утверждении Правил разработки, согласования проектов нормативных 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2017 года № 506.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568 "Об утверждении Правил оформления, согласования, государственной регистрации нормативных правовых актов и их отмены" (САПП Республики Казахстан, 2016 г., № 49, ст. 313):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согласования, государственной регистрации нормативных правовых актов и их отмены,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Государственная регистрация нормативных правовых актов центральных органов осуществляется Министерством юстиции Республики Казахстан, местных органов - территориальными органами юстиции в течение пятнадцати календарных дней со дня представления документов.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нормативные правовые акты признаются утратившими силу либо приостанавливаются центральными органами, их ведомствами или местными органами, принявшими их совместно.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порядок распространяется также на акты, принятые по согласованию с иными государственными органами.";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 (САПП Республики Казахстан, 2016 г., № 50, ст. 316):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проектов подзаконных нормативных правовых актов, утвержденных указанным постановлением: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 проекту нормативного правового акта, предусматривающему внесение изменений и/или дополнений в действующие нормативные правовые акты, прилагается сравнительная таблица прежней и новой редакции нормативного правового акта с соответствующим обоснованием вносимых изменений и дополнений.";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Государственные органы и организации Республики Казахстан, которым проект нормативного правового акта направлен на согласование, должны подготовить свои замечания и предложения по проекту нормативного правового акта или сообщить об их отсутствии органу, разработавшему проект нормативного правового акта, в течение десяти рабочих дней со дня поступления, если иной срок не установлен законодательством либо вытекает из поручений вышестоящих государственных органов (должностных лиц).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нормативного правового акта о признании утратившими силу нормативного правового акта, а также приостановлении действия нормативных правовых актов или их отдельных норм производится в течение трех рабочих дней со дня поступления.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государственного органа по проекту нормативного правового акта должны содержать предложения по устранению недостатков, а также относиться непосредственно к вопросам его компетенции, быть обоснованными и исчерпывающими.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проект нормативного правового акта, при необходимости, дорабатывается органом, его разработавшим, после чего орган-разработчик размещает на ИП ГО доработанную версию проекта нормативного правового акта, подписанную ЭЦП заместителя первого руководителя либо ответственного секретаря государственного органа, и повторно направляет его на согласование заинтересованным государственным органам.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органа, разработавшего проект нормативного правового акта, с замечаниями согласующих государственных органов, первый направляет на визирование проект нормативного правового акта с приложением письменного обоснования несогласия по каждому такому замечанию.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сроков согласования орган-разработчик проекта нормативного правового акта сводит все предложения (устраняет замечания) заинтересованных государственных органов в окончательный вариант проекта.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процессе подготовки окончательного варианта орган- разработчик устраняет замечания государственных органов, с которыми он согласился.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Срок окончательного согласования проекта нормативного правового акта посредством ИП ГО в государственных органах, включая визирование первым руководителем либо лицом, исполняющим его обязанности, согласующего государственного органа с использованием ЭЦП не должен превышать пяти рабочих дней, при этом сроки исчисляются со дня поступления проекта нормативного правового акта в данный государственный орган.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согласование проекта нормативного правового акта о признании утратившими силу нормативного правового акта, а также приостановлении действия нормативных правовых актов или их отдельных норм производится в течение трех рабочих дней со дня поступления.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Срок окончательного согласования на подлиннике проекта нормативного правового акта на бумажном носителе в государственных органах не должен превышать трех рабочих дней со дня поступления в государственный орган.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согласование на подлиннике проекта нормативного правового акта о признании утратившими силу нормативного правового акта, а также приостановлении действия нормативных правовых актов или их отдельных норм производится в течение двух рабочих дней со дня поступления.".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