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dfbd" w14:textId="7bfd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2018 года № 853.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строительства объектов в городе Туркестане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мер, вытекающих из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853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в городе Туркестане, финансирование строительства которых обеспечит акционерное общество "Фонд национального благосостояния "Самрук-Қазына"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Правительства РК от 30.04.2019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16.08.2019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Стадион на 7000 мест.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Дворец школьников.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Музей имени Ходжа Ахмета Яссауи.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Цифровой офис.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 "Smart City" и проведение сетей связи.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Конгресс-холл.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Исключена постановлением Правительства РК от 30.04.2019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Амфитеатр.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