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766f" w14:textId="f0e7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объекта к объектам, требующим особого регулирования и (или) градостроительной регламентации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2020 года № 361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16 июля 2001 года "Об архитектурной, градостроительной и строительной деятельности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Отнести объект "Биофармацевтический завод по выпуску иммунобиологических препаратов, соответствующих требованиям и стандартам надлежащей производственной практики (GMP), на территории республиканского государственного предприятия на праве хозяйственного ведения "Научно-исследовательский институт проблем биологической безопасности" Комитета науки Министерства образования и науки Республики Казахстан" к объектам, требующим особого регулирования и (или) градостроительной регламентации.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инфраструктурного развития Республики Казахстан в установленном законодательством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