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1453b" w14:textId="a8145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отчуждении стратегического объекта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марта 2021 года № 127.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193-1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(Общая часть) от 27 декабря 1994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Разрешить акционерному обществу "КазТрансГаз Аймак" совершить сделку по отчуждению магистрального газопровода "Узень – Актау" в пользу акционерного общества "Интергаз Центральная Азия".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