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6a6d" w14:textId="56d6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апреля 2009 года № 466 "Об утверждении Правил выпуска, размещения, обращения, обслуживания и погашения государственных казначейских обязательств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2022 года № 177.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апреля 2009 года № 466 "Об утверждении Правил выпуска, размещения, обращения, обслуживания и погашения государственных казначейских обязательств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выпуска, размещения, обращения, обслуживания и погашения государственных казначейских обязательств Республики Казахстан,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Понятия, используемые в настоящих Правилах";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центральный депозитарий – специализированное некоммерческое акционерное общество, осуществляющее виды деятельности,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Закона Республики Казахстан "О рынке ценных бумаг". Центральный депозитарий в соответствии с договором, заключенным с эмитентом, осуществляет функции платежного агента и функции по учету и обслуживанию казначейских обязательств;";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3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Общие условия выпуска, размещения, обращения, обслуживания и погашения казначейских обязательств";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Эмитент может выкупить весь или частично объем определенного выпуска казначейских обязательств по рыночной цене на вторичном рынке и погасить их, если иное не предусмотрено условиями выпуска казначейских обязательств.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Выкуп казначейских обязательств на вторичном рынке ценных бумаг осуществляется эмитентом в течение периода обращения казначейских обязательств эмитента.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выкупленных казначейских обязательств осуществляется в центральном депозитарии.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Выкуп казначейских обязательств осуществляется эмитентом в соответствии с внутренними документами финансового агента, где содержится порядок, необходимый для проведения обратного выкупа на организованном рынке ценных бумаг.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эмитента о выкупе части или всего объема определенного выпуска казначейских обязательств доводится до сведения центрального депозитария и финансового агента. Центральный депозитарий и финансовый агент в течение 1 (один) рабочего дня после получения данного уведомления сообщают об этом держателям казначейских обязательств.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Выкуп казначейских обязательств осуществляется в срок не более 14 календарных дней после получения уведомления держателями казначейских обязательств.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 условия обратного выкупа каждого выпуска казначейских обязательств определяются эмитентом при согласовании с держателями казначейских обязательств.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обратного выкупа казначейских обязательств осуществляется за счет бюджетных средств.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эмитента о проведении обратного выкупа казначейских обязательств публикуется на официальном сайте эмитента и финансового агента.";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Эмитент может осуществлять замену определенного выпуска(-ов) казначейских обязательств, находящихся в обращении, на новый выпуск казначейских обязательств с согласия держателей данных казначейских обязательств по рыночной или иной стоимости в порядке, установленном эмитентом. Замена казначейских обязательств производится только у держателей казначейских обязательств, которые изъявили на то желание.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эмитента о замене определенного выпуска(-ов) казначейских обязательств, находящихся в обращении, на новый выпуск казначейских обязательств доводится до сведения центрального депозитария и финансового агента за 20 (двадцать) рабочих дней до даты такого выкупа. Финансовый агент, в свою очередь, в течение 5 (пять) рабочих дней после получения данного уведомления сообщает об этом первичным дилерам.";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Краткосрочные казначейские обязательства";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Среднесрочные казначейские обязательства";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Долгосрочные казначейские обязательства";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Среднесрочные индексированные казначейские обязательства";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Долгосрочные индексированные казначейские обязательства";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Долгосрочные сберегательные казначейские обязательства";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Специальные среднесрочные казначейские обязательства";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"97. В период проведения подписки агент производит прием заявок в течение рабочего дня. На следующий день до 11.00 часов времени города Нур-Султана агент формирует и направляет сводную ведомость принятых и удовлетворенных заявок эмитенту и приказы на первичное размещение центральному депозитарию.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на основании принятых приказов зачисляет специальные среднесрочные казначейские обязательства на соответствующие субсчета и до 12.00 часов времени города Нур-Султана того же дня направляет агенту отчеты об исполнении (неисполнении) приказов.";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"109. В день выплаты вознаграждения до 16.00 часов времени города Нур-Султана эмитент переводит деньги на позицию центрального депозитария в сумме, указанной в сведениях о предстоящей выплате вознаграждения, в тенге, по официальному курсу тенге к доллару США, установленному Национальным Банком Республики Казахстан на дату выплаты вознаграждения.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В день выплаты вознаграждения до 17.00 часов времени города Нур-Султана центральный депозитарий согласно списку, сформированному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переводит деньги, поступившие от эмитента, депонентам.";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"115. В день погашения до 16.00 часов времени города Нур-Султана эмитент переводит деньги на позицию центрального депозитария в сумме, указанной в сведениях о предстоящем погашении, в тенге, по официальному курсу тенге к доллару США, установленному Национальным Банком Республики Казахстан на дату погашения.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В день погашения до 17.00 часов времени города Нур-Султана центральный депозитарий согласно списку, сформированному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переводит деньги депонентам и одновременно списывает с субсчетов держателей погашаемые специальные среднесрочные казначейские обязательства.".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