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f60a" w14:textId="317f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дактилоскопической и геномной регистрации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2023 года № 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Приостановить до 1 января 2024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дактилоскопической и геномной регистрации, утвержденных постановлением Правительства Республики Казахстан от 31 января 2018 года № 36, в части проведения дактилоскопической регистрации.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2018 года № 36 "Об утверждении Правил проведения дактилоскопической и геномной регистрации" следующее изменение: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дактилоскопической и геномной регистрации,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"63. Отбор биологического материала у лиц, осужденных за совершение тяжких или особо тяжких преступлений, а также преступлений,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осуществляется работниками медицинских организаций, расположенных в учреждениях уголовно-исполнительной (пенитенциарной) системы (далее – учреждение), и сотрудниками службы пробации с привлечением сотрудников оперативно-криминалистических подразделений органов внутренних дел для оказания содействия в отборе образцов.".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2023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