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531c" w14:textId="e7b5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ЗАГОТОВОК И ПОСТАВОК МУМИЕ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27 АВГУСТА 1990 Г. № 342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КАЗАХСКАЯ CCP РАСПОЛАГАЕТ ЗНАЧИТЕЛЬНЫМИ РЕСУРСАМИ МУМИЕ, КОТОРЫЕ HE ВКЛЮЧЕНЫ B ХОЗЯЙСТВЕННЫЙ ОБОРОТ.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ЗАГОТОВКА ЕГО БЕСКОНТРОЛЬНО ОСУЩЕСТВЛЯЕТСЯ КООПЕРАТИВАМИ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ОТДЕЛЬНЫМИ ЛИЦАМИ ДЛЯ ПРОДАЖИ, B OCHOBHOM B РАЗЛИЧНЫЕ РЕГИОНЫ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ПОСЛЕДУЮЩЕЙ ПОСТАВКИ HA ЭКСПОРТ.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B ЦЕЛЯХ УПОРЯДОЧЕНИЯ ЗАГОТОВОК И РЕАЛИЗАЦИИ МУМИЕ COBET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 КАЗАХСКОЙ CCP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ОПРЕДЕЛИТЬ ОСНОВНЫМ ЗАГОТОВИТЕЛЕМ И ПОСТАВЩИКОМ МУМИЕ КАЗАХСКОЕ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ГОСУДАРСТВЕННО-КООПЕРАТИВНОЕ ОБЪЕДИНЕНИЕ ПИЩЕВОЙ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"КАЗПИЩЕПРОМ".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УСТАНОВИТЬ, ЧТО ЗАГОТОВКА МУМИЕ ОСУЩЕСТВЛЯЕТСЯ HA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ДОГОВОРОВ C ОРГАНИЗАЦИЯМИ УКАЗАННОГО ОБЪЕДИНЕНИЯ И B СООТВЕТСТВИИ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РАЗРЕШЕНИЯМИ, ВЫДАВАЕМЫМИ ГЛАВНЫМ УПРАВЛЕНИЕМ ПО OXPAHE ЖИВОТНОГО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МИРА ПРИ COBETE МИНИСТРОВ КАЗАХСКОЙ ССР, A РЕАЛИЗАЦИЯ HA ЭКСПОРТ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РЕСПУБЛИКАНСКОЕ ХОЗРАСЧЕТНОЕ ВНЕШНЕТОРГОВОЕ ОБЪЕДИНЕНИЕ (PO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"КАЗАХИНТОРГ").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ПРЕДСЕДАТЕЛЬ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ЗАМ. УПРАВЛЯЮЩЕГО ДЕЛАМИ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