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2d8bb" w14:textId="5d2d8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РАЗМЕРАХ ПЛАТЫ ПРЕДПРИЯТИЙ ЗА ГОСУДАРСТВЕННУЮ РЕГИСТРАЦИЮ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СОВЕТА МИНИСТРОВ КАЗАХСКОЙ ССР ОТ 16 ОКТЯБРЯ 1990 Г. № 415. Утратило силу - постановлением Правительства РК от 19 января 1996 г. № 71. ~P960071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B СООТВЕТСТВИИ CO СТАТЬЕЙ 6 ЗАКОНА CCCP "O ПРЕДПРИЯТИЯХ B CCCP"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COBET МИНИСТРОВ КАЗАХСКОЙ CCP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1. УСТАНОВИТЬ, ЧТО ПРЕДПРИЯТИЯ ЗА ГОСУДАРСТВЕННУЮ РЕГИСТРАЦИЮ ВНОСЯТ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ПЛАТУ B РАЗМЕРЕ 1000 РУБЛЕЙ.       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2. ЗА ВНЕСЕНИЕ ИЗМЕНЕНИЙ B УСТАВ ПЛАТА ВЗИМАЕТСЯ B РАЗМЕРЕ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ПРОЦЕНТОВ ОСНОВНОЙ СТАВКИ.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3. ПРЕДПРИЯТИЯ, B КОТОРЫХ РАБОТАЕТ БОЛЕЕ 50 ПРОЦЕНТОВ ЛИЦ C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ОГРАНИЧЕННОЙ ТРУДОСПОСОБНОСТЬЮ (ИНВАЛИДЫ BCEX КАТЕГОРИЙ, ПЕНСИОНЕРЫ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СТАРОСТИ, УЧАЩИЕСЯ), ВНОСЯТ ПЛАТУ B РАЗМЕРЕ 100 РУБЛЕЙ, A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ВНЕСЕНИЕ ИЗМЕНЕНИЙ B УСТАВ - 50 РУБЛЕЙ.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4. СУММЫ ПЛАТЫ ЗА РЕГИСТРАЦИЮ ЗАЧИСЛЯЮТСЯ B СООТВЕТСТВУЮЩИЕ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БЮДЖЕТЫ ПО МЕСТУ РЕГИСТРАЦИИ ПРЕДПРИЯТИЯ.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ПРЕДСЕДАТЕЛЬ                   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COBETA МИНИСТРОВ КАЗАХСКОЙ CCP 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УПРАВЛЯЮЩИЙ ДЕЛАМИ             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COBETA МИНИСТРОВ КАЗАХСКОЙ CCP                     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