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65fc" w14:textId="2ef6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по гранту Трастового Фонда ГЭФ (трансграничный проект по сохранению биоразнообразия в Центральной Азии) между Республикой Казахстан, Кыргызской Республикой и Республикой Узбекистан и Международным Банком Реконструкции и Развития, действующим в качестве исполнительного органа Глобального Фонда по охране окружающей среды ГЭФ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№ 1503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по гранту Трастового Фонда ГЭФ (трансграничный проект по сохранению биоразнообразия в Центральной Азии) между Республикой Казахстан, Кыргызской Республикой и Республикой Узбекистан и Международным Банком Реконструкции и Развития, действующим в качестве исполнительного органа Глобального Фонда по охране окружающей среды ГЭФ.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заключить от имени Правительства Республики Казахстан Соглашение по гранту Трастового Фонда ГЭФ (трансграничный проект по сохранению биоразнообразия в Центральной Азии) между Республикой Казахстан, Кыргызской Республикой и Республикой Узбекистан и Международным Банком Реконструкции и Развития, действующим в качестве исполнительного органа Глобального Фонда по охране окружающей среды ГЭФ, Чрезвычайного и Полномочного Посла Республики Казахстан в США Нургалиева Болата Кабдылхамитовича.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