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786f0" w14:textId="14786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30 декабря 2004 года N 383-р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мая 2007 года N 125-p. Утратило силу распоряжением Премьер-Министра Республики Казахстан от 11 июля 2008 года N 184-р.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распоряжением Премьер-Министра РК от 11.07.2008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184-р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30 декабря 2004 года N 383-р "О мерах по реализации законодательных актов Республики Казахстан"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 </w:t>
      </w:r>
      <w:r>
        <w:rPr>
          <w:rFonts w:ascii="Times New Roman"/>
          <w:b w:val="false"/>
          <w:i w:val="false"/>
          <w:color w:val="000000"/>
          <w:sz w:val="28"/>
        </w:rPr>
        <w:t>
 нормативных правовых актов, принятие которых необходимо в целях реализации законодательных актов Республики Казахстан, утвержденном указанным распоряжением: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графы 5 строки, порядковый номер 45, слова "апрель 2007 года" заменить словами "июнь 2008 года".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