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739e3" w14:textId="54739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от 26 мая 2008 года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июля 2008 года N 184-р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26 мая 2008 года "О внесении изменений и дополнений в некоторые законодательные акты Республики Казахстан по вопросам предупреждения и ликвидации чрезвычайных ситуаций"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по чрезвычайным ситуациям Республики Казахстан согласно перечню: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в Правительство Республики Казахстан проекты нормативных правовых актов;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порядковый номер 45, исключить.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распоряжение </w:t>
      </w:r>
      <w:r>
        <w:rPr>
          <w:rFonts w:ascii="Times New Roman"/>
          <w:b w:val="false"/>
          <w:i w:val="false"/>
          <w:color w:val="000000"/>
          <w:sz w:val="28"/>
        </w:rPr>
        <w:t>
 Премьер-Министра Республики Казахстан от 15 мая 2007 года N 125-р "О внесении изменения в распоряжение Премьер-Министра Республики Казахстан от 30 декабря 2004 года N 383-р".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Премьер-Министр     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июля 2008 года N 184-р 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 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 нормативных правовых актов, принятие которых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необходимо 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от 26 мая 2008 года "О внесении изменений и дополнений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в некоторые законодательные акты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по вопросам предупреждения и ликвидации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чрезвычайных ситуаций"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733"/>
        <w:gridCol w:w="2813"/>
        <w:gridCol w:w="2773"/>
        <w:gridCol w:w="2073"/>
      </w:tblGrid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правового акта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орган,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исполнение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
</w:t>
            </w:r>
          </w:p>
        </w:tc>
      </w:tr>
      <w:tr>
        <w:trPr>
          <w:trHeight w:val="223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изменений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дополнений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решения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 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затрат, производи-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мых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привлечения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противопожар-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службы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тушению пожаров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и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объектах,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обязательном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порядке должна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быть создана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45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негосударственных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жилых помещений,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ущерба, предостав-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необходимой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физическим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лицам, пострадав-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шим в результате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обстоятельств,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послуживших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основанием для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введения чрезвы-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чайного положения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программы, курсов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требований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возмещения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сотруд-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никами органов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в случае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 органа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противопожарной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службы по служеб-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несоответ-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ствию, установлен-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в аттестаци-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онном порядке,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дискредитирующего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проступка или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служеб-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дисциплины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выдачи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единого образца,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номерного штампа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пломбира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актов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инспектора
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
</w:t>
            </w:r>
          </w:p>
        </w:tc>
        <w:tc>
          <w:tcPr>
            <w:tcW w:w="2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МЧС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