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40c9" w14:textId="6fc4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подготовке доклада о выполнении Конвенции о ликвидации всех форм дискриминации в отношении женщин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июля 1999 года № 106-р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18 Конвенции о ликвидации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дискриминации в отношении женщин, ратифицированной Республикой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июне 1998 года, с целью подготовки доклада о выполнении вышеназванной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Конвенции: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рабочую группу 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Самакова Айткуль Байгазиевна     -  Министр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Председатель Национальной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 делам семьи и женщин при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Джарбусынова Мадина Бинешевна    -  вице-Министр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Карайганов Аргынгазы Токтабаевич -  советник Секретариата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-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Национальной комиссии по делам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женщин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Члены рабочей группы: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Айтхожина Нагима Абеновна        -  Президент национальной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Джаганова Алтыншаш Каиржановна   - 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по миграции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 Жаннат Джургалиевна    -  первый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Сарсенбай Нурлан Алдабергенович  - 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 стратегическому 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Зайцев Юрий Петрович             -  исполнительный директор Феминистской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лиги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Кулманова Нейля Кадыровна        -  заместитель заведующего Секретариатом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Национальной комиссии по делам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женщин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 Крымбек Елеуович       -  Министр здравоохранения,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Куанышбаева Роза Сактагановна    -  Председатель Комитета по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законодательству и судебно-правовой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реформе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Коржова Наталья Артемовна        - 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Жалыбин Сергей Михайлович        - 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Мусатаев Мурат Хабдылжаппарович  -  вице-Министр природных ресурсов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охраны окружающей среды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Наубетова Рашида Ароновна        -  советник Секретариата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 -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Национальной комиссии по делам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женщин при Президенте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Нургалиева Енлик Нургалиевна     -  заведующая отделом Аппарата Сената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Отто Иван Иванович               -  вице-Министр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 Алтынбек Сарсенбаевич -  Министр культуры, информации 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Федотова Зинаида Леонтьевна      -  Председатель Комитета по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законодательству и судебно-правовой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реформе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Хасанова Галия Алашбековна       -  Директор бюро "Гендер и развитие"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ПРООН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Руководителям министерств и агентств Республики Казахстан в срок до 20 июля 1999 года представить рабочей группе всю необходимую информацию для подготовки доклада о выполнении Конвенции о ликвидации всех форм дискриминации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срок до 10 сентября 1999 года разработать и представить для утверждения в Правительство Республики Казахстан проект Доклада о выполнении Конвенции о ликвидации всех форм дискриминации в отношении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в срок до 25 сентября 1999 года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выполнить внутригосударственные процедуры и представить Доклад о выполнении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Конвенции о ликвидации всех форм дискриминации в отношении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Генеральному Секретарю ООН для рассмотрения Комитетом ООН по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дискриминации в отношении женщин (КЛДОЖ).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И.)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