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d67a" w14:textId="976d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Регламент Конституционного Совета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Конституционного Совета Республики Казахстан от 20 февраля 2018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Конституционного закона Республики Казахстан от 29 декабря 1995 года "О Конституционном Совете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34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Конституционного Совета Республики Казахстан, утвержденного постановлением Конституционного Совета Республики Казахстан от 19 апреля 2002 года № 1, Конституционный Совет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Совета Республики Казахстан, утвержденный постановлением Конституционного Совета Республики Казахстан от 19 апреля 2002 года № 1 (Вестник Конституционного Совета Республики Казахстан, 2002 год, выпуск № 5; Юридическая газета от 15 мая 2002 года № 19; Вестник Конституционного Совета Республики Казахстан, 2006 год, выпуск № 9; Юридическая газета от 18 февраля 2009 года № 25), следующие изменение и дополнение: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абзац восьмой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предложением третьим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"Данное правило применяется и в случаях,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"Порядок вступления в силу иных решений определяется Конституционным Советом в соответствии с законодательством.".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Нормативное постановление вступает в силу со дня его принятия.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Конституционного Совета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К.А. Мами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