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224f" w14:textId="9f72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положений частей третьей и пятой, подпунктов 1) и 3) части шестой статьи 141 Уголовно-исполнительного кодекса Республики Казахстан от 5 июля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27 марта 2023 года № 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положений частей третьей и пятой, подпунктов 1) и 3) части шестой статьи 141 Уголовно-исполнительного кодекса Республики Казахстан от 5 июля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Мусина К.С., Нурмуханова Б.М., Онгарбаева Е.А., Подопригоры Р.А., Сарсембаева Е.Ж. и Ударцева С.Ф. с участием субъекта обращения – гражданина Наумцева С.В. и представителей: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Сената Парламента Республики Казахстан – депутата Сената Парламента Толамисова А.Г.,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 – первого заместителя Министра Кожаева М.Ш.,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 – советника Генерального Прокурора Адамова Т.Б.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гражданина Наумцева С.В.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положений частей третьей и пятой,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Уголовно-исполнительного кодекса Республики Казахстан от 5 июля 2014 года (далее – УИК).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докладчиков – судей Конституционного Суда Республики Казахстан Жакипбаева К.Т. и Сарсембаева Е.Ж., изучив материалы конституционного производства, проанализировав законодательство Республики Казахстан и международный опыт, Конституционный Суд Республики Казахстан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поступило обращение гражданина Наумцева С.В.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положений частей третьей и пятой,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УИК.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частями третьей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осужденный, отбывающий пожизненное лишение свободы, по прибытии в учреждение чрезвычайной безопасности помещается в обычные условия отбывания наказания, перевод из которого на облегченные условия отбывания возможен при отсутствии взыскания только через десять лет. Этот же срок установлен и для повторного перевода в обычные либо облегченные условия отбывания наказания. В свою очередь, для осужденного к определенному сроку лишения свободы, отбывающего наказание в этом же учреждении, изменение условий отбывания наказания возможно по истечении одного года (</w:t>
      </w:r>
      <w:r>
        <w:rPr>
          <w:rFonts w:ascii="Times New Roman"/>
          <w:b w:val="false"/>
          <w:i w:val="false"/>
          <w:color w:val="000000"/>
          <w:sz w:val="28"/>
        </w:rPr>
        <w:t>статья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предусматривает право осужденного, отбывающего пожизненное лишение свободы в обычных условиях, ежемесячно расходовать на приобретение продуктов питания и предметов первой необходимости средства, имеющиеся на контрольных счетах наличности временного размещения денег, в размере до двух месячных расчетных показателей. При отбывании наказания в строгих условиях он также имеет право расходовать до двух месячных расчетных показателей (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>) части восьмой статьи 141 УИК).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УИК предусматривает право осужденного, отбывающего пожизненное лишение свободы в обычных условиях, иметь четыре краткосрочных свидания в течение года, тогда как осужденный к определенному сроку лишения свободы с отбыванием наказания в учреждении чрезвычайной безопасности в обычных условиях обладает правом иметь три краткосрочных и одно длительное свидание в течение года (подпункт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субъекта обращения, указанные положения УИК противоречат конституционным положениям о том, что "все равны перед законом и судом" и что "никто не может подвергаться какой-либо дискриминации… по иным обстоятельствам" (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конституционности положений частей третьей и пятой,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УИК применительно к предмету обращения Конституционный Суд исходит из следующего.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Республике Казахстан признаются и гарантируются права и свободы человека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. Права и свободы человека принадлежат каждому от рождения, признаются абсолютными и неотчуждаемыми, определяют содержание и применение законов и иных нормативных правовых актов (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Конституции). Данные конституционные положения следует понимать в том смысле, что права и свободы человека, провозглашенные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являются основополагающими при разработке и принятии законов и иных нормативных правовых актов, устанавливающих условия и порядок осуществления этих прав и свобод (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28 октября 1996 года № 6/2).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Равенство всех перед законом и судом, предписанное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Конституции, а также конституционное положение о том, что 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 означают равенство прав и обязанностей личности, равную защиту государством этих прав и равную ответственность личности перед законом. Именно в законах определяются конкретные условия и обстоятельства, позволяющие реализовать права и свободы человека и гражданина (нормативные постановления Конституционного Совета от 10 марта 1999 года № 2/2, от 29 марта 1999 года № 7/2 и другие).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любые законодательные ограничения прав и свобод человека должны быть адекватны законно обоснованным целям и отвечать требованиям справедливости, пропорциональности и соразмерности (нормативные постановления Конституционного Совета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Резолюция Генеральной Ассамблеи Организации Объединенных Наций (ГА ООН) 69/172 от 18 декабря 2014 года "Права человека при отправлении правосудия" признает важность принципа, в соответствии с которым лица, лишенные свободы, должны продолжать пользоваться не допускающими отступлений правами человека и всеми другими правами человека и основными свободами, за исключением тех законных ограничений, необходимость которых явно обусловлена фактом лишения свободы. Социальная реабилитация и реинтеграция лиц, лишенных свободы, как одна из важнейших целей системы уголовного правосудия, должна быть направлена на то, насколько это возможно, чтобы правонарушители были готовы вести законопослушный образ жизни и обеспечивать свое существование по возвращении в общество.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Пожизненное лишение свободы может устанавливаться за совершение особо тяжких преступлений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года, далее – УК). Отбывание лишения свободы в учреждениях уголовно-исполнительной системы чрезвычайной безопасности назначается при опасном рецидиве преступлений, а также лицам, осужденным к пожизненному лишению свободы (часть пятая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наказания судом учитываются характер и степень общественной опасности уголовного правонарушения, личность виновного, в том числе его поведение до и после совершения правонарушения, обстоятельства, смягчающие и отягчающие ответственность и наказание, а также влияние назначенного наказания на исправление осужденного и на условия жизни его семьи или лиц, находящихся на его иждивении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 Эти обстоятельства, учитываемые при назначении основного наказания при опасном рецидиве преступлений, а также лицам, осужденным к пожизненному лишению свободы, отражаются в определенных им сроках лишения свободы и виде учреждения.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и особенности отбывания наказания в учреждении чрезвычайной безопасности определены нормами УИК (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 Данные положения в совокупности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основаны на принципах: дифференциации условий исполнения наказаний; индивидуализации исполнения наказания и иных мер уголовно-правового воздействия; рационального применения мер принуждения; сочетания наказания с исправительным воздействием.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принципов уголовно-исполнительного законодательства осуществляется через установленные законом основные средства исправления осужденных, которые применяются с учетом вида наказания, характера, степени общественной опасности, формы вины и мотивов совершенного уголовного правонарушения, личности осужденного и его поведения во время отбывания наказания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исполнения и отбывания наказаний, а также иных мер уголовно-правового воздействия должен учитывать необходимость соблюдения конституционных норм о неприкосновенности достоинства человека, недопустимости пыток, насилия, другого жестокого или унижающего человеческое достоинство обращения или наказания, а также положений признанных Республикой международных правовых актов в этом вопросе.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Законодатель, регулируя данную сферу общественных отношений, должен основываться на конституционном положении о том, что Республика Казахстан утверждает себя в качестве правового государства, высшими ценностями которого являются человек, его жизнь, права и свободы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Конституции). Основной Закон признает равенство всех перед законом и судом (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), неприкосновенность достоинства человека (</w:t>
      </w:r>
      <w:r>
        <w:rPr>
          <w:rFonts w:ascii="Times New Roman"/>
          <w:b w:val="false"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), а также защиту государством брака и семьи, материнства, отцовства и детства (</w:t>
      </w:r>
      <w:r>
        <w:rPr>
          <w:rFonts w:ascii="Times New Roman"/>
          <w:b w:val="false"/>
          <w:i w:val="false"/>
          <w:color w:val="000000"/>
          <w:sz w:val="28"/>
        </w:rPr>
        <w:t>статья 27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Осужденные имеют права, свободы и несут обязанности граждан Республики Казахстан с ограничениями, устанавливаемыми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</w:t>
      </w:r>
      <w:r>
        <w:rPr>
          <w:rFonts w:ascii="Times New Roman"/>
          <w:b w:val="false"/>
          <w:i w:val="false"/>
          <w:color w:val="000000"/>
          <w:sz w:val="28"/>
        </w:rPr>
        <w:t>, определяя вид учреждения – чрезвычайной безопасности – при назначении соответствующего наказания, не дифференцирует этот вид учреждения в зависимости от лиц, которым назначено отбывание в нем наказания (осужденных к пожизненному лишению свободы либо к лишению свободы на определенный срок).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Конституционного Суда, дифференциация условий отбывания наказания должна быть разумной, не приводить к дискриминации и не распространяться на меры, стимулирующие исправление осужденных и обеспечивающие их ресоциализацию.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исполнения наказания тесно взаимосвязан с целями наказания, которые заключаются в восстановлении социальной справедливости, а также исправлении осужденного и предупреждении совершения новых уголовных правонарушений как осужденным, так и другими лицами. Наказание не имеет своей целью причинение физических страданий или унижение человеческого достоинства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осужденными к лишению свободы, вне зависимости от длительности срока данного наказания, определенного судом, должно способствовать их личному исправлению и социальной реабилитации.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подход законодателя к началам назначения наказания корреспондируется в контексте общепризнанных международных обязательств с признанием уголовно-исполнительным законодательством важности воспитательного воздействия (включая меры поощрения и взыскания) и перевода осужденных из одних условий отбывания наказания в другие. При законодательном их регулировании необходимо учитывать, что они не только потенциально способствуют исправлению осужденного, но и призваны обеспечивать реализацию прав членов его семьи в сфере семейных отношений.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исправлением осужденного понимается формирование у него правопослушного поведения, позитивного отношения к личности, обществу, труду, нормам, правилам и этике поведения в обществе (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УИК).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признает принцип гуманизма, который также нацелен на сохранение и развитие социально-полезных связей осужденного с близкими людьми. Коммуникация с внешним миром, общение с семьей и другими близкими лицами во время отбывания наказания способствуют успешной ресоциализации осужденного и позволяют снизить уровень рецидивной преступности. Семья в этом смысле является основным социальным институтом, выполняющим данную функцию по отношению к осужденному, как в период пребывания в исправительном учреждении, так и после его освобождения. Соответственно, взаимодействие осужденного, отбывающего наказание в исправительном учреждении, с членами семьи в форме свиданий, звонков, переписки, отправки посылок и передач влияет на его успешную ресоциализацию.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позитивных социальных связей осужденного является одним из основных средств его исправления (подпункт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 Такие связи имеют важное значение и с точки зрения возможности досрочного возвращения в общество лиц, осужденных к пожизненному лишению свободы.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Конституционный Суд считает, что любая дифференциация в правах граждан должна отвечать требованиям Конституции, в том числе вытекающим из принципов равенства (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), неприкосновенности достоинства человека (</w:t>
      </w:r>
      <w:r>
        <w:rPr>
          <w:rFonts w:ascii="Times New Roman"/>
          <w:b w:val="false"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), нахождения под защитой государства брака и семьи, материнства, отцовства и детства (</w:t>
      </w:r>
      <w:r>
        <w:rPr>
          <w:rFonts w:ascii="Times New Roman"/>
          <w:b w:val="false"/>
          <w:i w:val="false"/>
          <w:color w:val="000000"/>
          <w:sz w:val="28"/>
        </w:rPr>
        <w:t>статья 27</w:t>
      </w:r>
      <w:r>
        <w:rPr>
          <w:rFonts w:ascii="Times New Roman"/>
          <w:b w:val="false"/>
          <w:i w:val="false"/>
          <w:color w:val="000000"/>
          <w:sz w:val="28"/>
        </w:rPr>
        <w:t>), в соответствии с которыми такие различия допустимы, если они объективно оправданы, обоснованы и преследуют конституционно значимые цели, а используемые правовые средства соразмерны им.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смысле оспариваемые субъектом различия в сроках для изменения условий отбывания наказания для лиц, осужденных к пожизненному или определенному срокам лишения свободы, содержащиеся в частях третьей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обусловлены необходимостью разграничения условий и индивидуализации исполнения наказания, а также иных мер уголовно-правового воздействия и согласуются с вышеуказанными конституционными нормами.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также не усматривает нарушения конституционных прав осужденных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УИК, предусматривающем размер денежных средств для ежемесячного расходования на приобретение продуктов питания и предметов первой необходимости в обычных условиях отбывания наказания, равный размеру при строгих условиях отбывания наказания, поскольку аналогичные размеры денежных средств предусмотрены и для осужденных к определенным срокам лишения свободы, отбывающих наказание в этом же виде учреждения.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установлено право лиц, осужденных к определенным срокам лишения свободы, в обычных условиях отбывания наказания иметь не только три краткосрочные, но и одно длительное свидание в течение года.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УИК в отношении лиц, отбывающих пожизненное лишение свободы в этом же учреждении чрезвычайной безопасности в обычных условиях, то есть в аналогичной ситуации, право на длительное свидание не содержит.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по мнению Конституционного Суда, отсутствие права на длительное свидание в течение первых десяти лет отбывания пожизненного лишения свободы препятствует получению полной оценки поведения такого осужденного, что не способствует индивидуализации мер воспитательного воздействия на него.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положения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УИК ущемляют конституционные права осужденных и не имеют объективного, разумного обоснования с учетом идентичности или схожести ситуации.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Конституционный Суд принял во внимание информацию представителя Сената Парламента Республики Казахстан о внесенных поправках в УИК в рамках принятого на заседании Палаты 9 марта 2023 года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прав человека в сфере уголовного судопроизводства, исполнения наказания, а также предупреждения пыток и других жестоких, бесчеловечных или унижающих достоинство видов обращения" (далее – Закон).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УИК исключена </w:t>
      </w:r>
      <w:r>
        <w:rPr>
          <w:rFonts w:ascii="Times New Roman"/>
          <w:b w:val="false"/>
          <w:i w:val="false"/>
          <w:color w:val="000000"/>
          <w:sz w:val="28"/>
        </w:rPr>
        <w:t>статья 141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оспариваемая субъектом обращения. Кроме того, изменены порядок и условия содержания, осужденных к пожизненному лишению свободы. Снижен срок перевода таких осужденных из одних условий отбывания в другие с десяти до пяти лет; в обычных условиях отбывания наказания размер денежных средств осужденных на приобретение продуктов питания и предметов первой необходимости увеличен с двух до пяти месячных расчетных показателей ежемесячно; введено право на одно длительное свидание в течение года (новая редакция </w:t>
      </w:r>
      <w:r>
        <w:rPr>
          <w:rFonts w:ascii="Times New Roman"/>
          <w:b w:val="false"/>
          <w:i w:val="false"/>
          <w:color w:val="000000"/>
          <w:sz w:val="28"/>
        </w:rPr>
        <w:t>статей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подписан Президентом Республики Казахстан 17 марта 2023 года и вводится в действие по истечении шестидесяти календарных дней после дня его первого официального опубликования.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5 ноября 2022 года "О Конституционном Суде Республики Казахстан", применительно к предмету обращения, Конституционный Суд Республики Казахстан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соответствующими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части третью, пятую и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Уголовно-исполнительного кодекса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не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статьям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статьи 141 Уголовно-исполнительного кодекса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введения в действие принятых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поправок на осужденных к пожизненному лишению свободы, отбывающих наказание в обычных условиях, распространить положения подпункта 3)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в части количества краткосрочных и длительных свиданий, предусмотренных в течение года.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