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61a8" w14:textId="f2b6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февраля 2011 года № 1157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 839 "Об образовании Комиссии при Президенте Республики Казахстан по вопросам борьбы с коррупцией" (САПП Республики Казахстан, 2002 г., № 10, ст. 92; № 32, ст. 339; 2003 г., № 9, ст. 92; 2004 г., № 14, ст. 171; № 51, ст. 671; 2005 г., № 43, ст. 573; 2006 г., № 35, ст. 374; 2007 г., № 3, ст. 36, № 24, ст. 268; 2008 г., № 4, ст. 43; № 20, ст. 182; № 42, ст. 465, 2009 г., № 10, ст. 48; № 27-28, ст. 234; № 59, ст. 510; 2010 г., № 50, ст. 454):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борьбы с коррупцией,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вносить Президенту Республики Казахстан предложения о  даче поручений, издании по рассматриваемым вопросам соответствующих актов Президента Республики, а также привлечении к дисциплинарной ответственности вплоть до освобождения от занимаемой должности акимов областей, городов Астаны и Алматы, руководителей государственных органов, назначаемых Президентом Республики Казахстан, не обеспечивающих должный уровень работы по борьбе с коррупцией.";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В случае, если на заседании Комиссии приводятся факты нарушения законодательства в сфере деятельности заслушиваемого государственного органа, руководители органов государственного контроля и надзора, являющиеся членами Комиссии или приглашенными на заседание Комиссии, в пределах своей компетенции выражают позицию государственного органа по имеющимся фактам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упомянутых органов государственного контроля и надзора вправе высказывать по фактам таких нарушений предложения о принятии соответствующих мер.";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апреля 2005 года № 1550 "О мерах по усилению борьбы с коррупцией, укреплению дисциплины и порядка в деятельности государственных органов и должностных лиц" (САПП Республики Казахстан, 2005 г., № 15, ст. 169):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соблюдения служебной этики государственными служащими" исключить;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29.12.2015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