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392a9" w14:textId="f439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Совета по переходу к "зеленой экономике"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мая 2014 года № 823.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Подлежит опубликованию в Собрании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актов Президента и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мониторинга и оценки реализации Концепции по переходу Республики Казахстан к "зеленой экономике"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Совет по переходу к "зеленой экономике" при Президенте Республики Казахстан (далее - Совет)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 принять необходимые организационные и иные меры, вытекающие из настоящего Указа.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Указа возложить на Администрацию Президента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2014 года № 823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Совете по переходу к "зеленой экономике" при Президенте Республики Казахстан 1. Общие положения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Совет по переходу к "зеленой экономике" при Президенте Республики Казахстан (далее - Совет) является </w:t>
      </w:r>
      <w:r>
        <w:rPr>
          <w:rFonts w:ascii="Times New Roman"/>
          <w:b w:val="false"/>
          <w:i w:val="false"/>
          <w:color w:val="000000"/>
          <w:sz w:val="28"/>
        </w:rPr>
        <w:t>консультативно-совещательным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образуемым в целях мониторинга и оценки реализации 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переходу Республики Казахстан к "зеленой экономике" (далее - Концепция), выработки на базе мониторинга и оценок соответствующих рекомендаций, определения стратегии, тактики и механизмов реализации 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обеспечивающих модернизацию экономики на принципах "зеленого" и устойчивого развития.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своей деятельности Совет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Казахстан, международными договорами Республики Казахстан и настоящим Положением о Совете по переходу к "зеленой экономике" при Президенте Республики Казахстан (далее - Положение).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Обеспечение деятельности Совета осуществляется рабочим органом Совета.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Совета является Министерство экологии и природных ресурсов Республики Казахстан (далее – рабочий орган).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Указа Президента РК от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Совета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Основными задачами Совета являются: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подготовка предложений по реализации основных положений Концепции, определению стратегии и тактики, методов и механизмов ее реализации;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мониторинг результатов наиболее значимых социально-экономических мероприятий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Концепции по переходу Республики Казахстан к "зеленой экономике" на 2013 - 2020 годы, выявление проблем, препятствующих их реализации, а также подготовка предложений по обеспечению выполнения в полном объеме намеченных преобразований в направлении экологизации производства и природопользования;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подготовка предложений по повышению эффективности взаимодействия центральных и местных органов исполнительной власти, органов местного самоуправления в решении наиболее значимых проблем по переходу к "зеленой экономике", в том числе предложений по принятию мер, направленных на создание благоприятного климата и условий для "зеленого" развития экономики;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внесение предложений по совершенствованию контроля по приведению стратегических планов государственных органов и программ развития, отраслевых программ в соответствие с приоритетами и принципами 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привлечение общественных организаций и средств массовой информации к обсуждению направлений, этапов, методов и механизмов реализации 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функциями Совета являются: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мониторинг и оценка реализации 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выработка на базе мониторинга и оценок соответствующих рекомендаций и предложений;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Национального доклада по переходу к "зеленой экономике" каждые три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рассмотрение проектов законодательных и иных нормативных правовых актов Республики Казахстан в соответствии с приоритетами и принципами 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переходу к "зеленой экономике";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рассмотрение и оценка содержания стратегических и программных документов по переходу страны к "зеленой экономике";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иных функций в соответствии с законодательством Республики Казахстан.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Совета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Совет имеет право в установленном законодательством Республики Казахстан порядке и в пределах своей компетенции: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вносить предложения и рекомендации по вопросам, связанным с реализацией 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переходу Республики Казахстан к "зеленой экономике";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проводить консультации, запрашивать и получать информацию от государственных органов и должностных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привлекать для участия в обсуждении проблемных вопросов предпринимателей, специалистов, ученых и независимых экспертов.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Совета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Председателем Совета является Премьер-Министр Республики Казахстан.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Заместителем председателя является Заместитель Премьер-Министра Республики Казахстан.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Указа Президента РК от 28.10.2019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Секретарем Совета является Министр экологии и природных ресурсов Республики Казахстан.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Указа Президента РК от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11. Заседания Совета ведет председатель Совета либо по его поручению заместитель председателя Совета.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Заседания Совета считаются правомочными, если на них присутствует не менее двух третей от общего числа членов Совета.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Члены Совета участвуют в его заседаниях без права замены.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Заседания Совета проводятся не реже одного раза в полугодие. По решению председателя Совета в случае необходимости могут проводиться внеочередные заседания Совета.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Указа Президента РК от 17.09.2014 </w:t>
      </w:r>
      <w:r>
        <w:rPr>
          <w:rFonts w:ascii="Times New Roman"/>
          <w:b w:val="false"/>
          <w:i w:val="false"/>
          <w:color w:val="000000"/>
          <w:sz w:val="28"/>
        </w:rPr>
        <w:t>№ 911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15. Решения Совета принимаются простым большинством голосов от общего числа членов Совета, присутствующих на заседании. В случае равенства голосов по обсуждаемому вопросу голос председательствующего является решающим.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случае несогласия с принятым решением член Совета вправе выразить свое особое мнение.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 итогам заседаний Совета принимаются решения, оформляемые протоколом.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Секретарь Совета: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формирует проект повестки дня заседаний Совета;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организует подготовку материалов к заседаниям Совета, а также проектов протокольных решений. </w:t>
      </w:r>
    </w:p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Рабочий орган Совета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Рабочий орган Совета: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сбор предложений для рассмотрения на Совете, формирует предложения на рассмотрение Совета, вносимые государственными органами и иными организациями;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контролирует выполнение решений Совета;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запрашивает от государственных органов и других организаций информацию, необходимую для выполнения задач 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извещает членов Совета о месте, времени проведения и повестке дня заседаний Совета и своевременно обеспечивает их необходимыми материалами.</w:t>
      </w:r>
    </w:p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Рабочие группы Совета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Решением Совета в целях реализации поставленных перед ним задач создаются рабочие группы Совета по вопросам: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финансовой и инвестиционной политики;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управления водными ресурсами;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развития сельского хозяйства;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энергосбережения и повышения энергоэффективности;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развития электроэнергетики, в том числе возобновляемых источников энергии;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управления отходами;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снижения загрязнения воздуха;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управления экосистемами;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просвещения и формирования экологической культуры населения.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Состав рабочих групп утверждается на заседании Совета председателем Совета.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составы рабочих групп Совета входят представители членов Совета, являющиеся руководителями государственных органов, общественных объединений предпринимателей и хозяйствующих субъектов.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Указа Президента РК от 17.09.2014 </w:t>
      </w:r>
      <w:r>
        <w:rPr>
          <w:rFonts w:ascii="Times New Roman"/>
          <w:b w:val="false"/>
          <w:i w:val="false"/>
          <w:color w:val="000000"/>
          <w:sz w:val="28"/>
        </w:rPr>
        <w:t>№ 911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23. Рабочие группы вырабатывают рекомендации Совету, которые рассматриваются и утверждаются протоколом заседания Совета.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Участие в работе рабочих групп Совета осуществляется без права замены. </w:t>
      </w:r>
    </w:p>
    <w:bookmarkEnd w:id="34"/>
    <w:bookmarkStart w:name="z3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Прекращение деятельности Совета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Основанием прекращения деятельности Совета является решение Президента Республики Казахстан.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823</w:t>
            </w:r>
          </w:p>
        </w:tc>
      </w:tr>
    </w:tbl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Совета по переходу к "зеленой экономике" при Президенте Республики Казахстан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- в редакции Указа Президента РК от 03.01.2024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50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 Республики Казахстан, председатель</w:t>
      </w:r>
    </w:p>
    <w:bookmarkEnd w:id="38"/>
    <w:bookmarkStart w:name="z50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Премьер-Министра Республики Казахстан, заместитель председателя </w:t>
      </w:r>
    </w:p>
    <w:bookmarkEnd w:id="39"/>
    <w:bookmarkStart w:name="z50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экологии и природных ресурсов Республики Казахстан, секретарь</w:t>
      </w:r>
    </w:p>
    <w:bookmarkEnd w:id="40"/>
    <w:bookmarkStart w:name="z50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Президента Республики Казахстан по экономическим вопросам</w:t>
      </w:r>
    </w:p>
    <w:bookmarkEnd w:id="41"/>
    <w:bookmarkStart w:name="z51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 Республики Казахстан</w:t>
      </w:r>
    </w:p>
    <w:bookmarkEnd w:id="42"/>
    <w:bookmarkStart w:name="z51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</w:t>
      </w:r>
    </w:p>
    <w:bookmarkEnd w:id="43"/>
    <w:bookmarkStart w:name="z51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науки и высшего образования Республики Казахстан</w:t>
      </w:r>
    </w:p>
    <w:bookmarkEnd w:id="44"/>
    <w:bookmarkStart w:name="z51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 Республики Казахстан</w:t>
      </w:r>
    </w:p>
    <w:bookmarkEnd w:id="45"/>
    <w:bookmarkStart w:name="z51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транспорта Республики Казахстан</w:t>
      </w:r>
    </w:p>
    <w:bookmarkEnd w:id="46"/>
    <w:bookmarkStart w:name="z51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</w:p>
    <w:bookmarkEnd w:id="47"/>
    <w:bookmarkStart w:name="z51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водных ресурсов и ирригации Республики Казахстан</w:t>
      </w:r>
    </w:p>
    <w:bookmarkEnd w:id="48"/>
    <w:bookmarkStart w:name="z51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просвещения Республики Казахстан</w:t>
      </w:r>
    </w:p>
    <w:bookmarkEnd w:id="49"/>
    <w:bookmarkStart w:name="z51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промышленности и строительства Республики Казахстан</w:t>
      </w:r>
    </w:p>
    <w:bookmarkEnd w:id="50"/>
    <w:bookmarkStart w:name="z51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туризма и спорта Республики Казахстан </w:t>
      </w:r>
    </w:p>
    <w:bookmarkEnd w:id="51"/>
    <w:bookmarkStart w:name="z52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</w:p>
    <w:bookmarkEnd w:id="52"/>
    <w:bookmarkStart w:name="z52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 Республики Казахстан</w:t>
      </w:r>
    </w:p>
    <w:bookmarkEnd w:id="53"/>
    <w:bookmarkStart w:name="z52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"Национальная компания "Астана ЭКСПО-2017" (по согласованию)</w:t>
      </w:r>
    </w:p>
    <w:bookmarkEnd w:id="54"/>
    <w:bookmarkStart w:name="z52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программы Организации Объединенных Наций по окружающей среде в Центральной Азии (по согласованию)</w:t>
      </w:r>
    </w:p>
    <w:bookmarkEnd w:id="55"/>
    <w:bookmarkStart w:name="z52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постоянный координатор Организации Объединенных Наций / постоянный представитель Программы развития Организации Объединенных Наций в Казахстане (по согласованию)</w:t>
      </w:r>
    </w:p>
    <w:bookmarkEnd w:id="56"/>
    <w:bookmarkStart w:name="z52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научно-образовательного центра "Зеленая Академия" (по согласованию)</w:t>
      </w:r>
    </w:p>
    <w:bookmarkEnd w:id="57"/>
    <w:bookmarkStart w:name="z52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объединения юридических лиц "Коалиция за "зеленую экономику" и развитие G-Global" (по согласованию)</w:t>
      </w:r>
    </w:p>
    <w:bookmarkEnd w:id="58"/>
    <w:bookmarkStart w:name="z52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объединения юридических лиц "Ассоциация экологических организаций Казахстана" (по согласованию)</w:t>
      </w:r>
    </w:p>
    <w:bookmarkEnd w:id="59"/>
    <w:bookmarkStart w:name="z52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директор Казахстанской ассоциации по управлению отходами "KazWaste" (по согласованию)</w:t>
      </w:r>
    </w:p>
    <w:bookmarkEnd w:id="60"/>
    <w:bookmarkStart w:name="z52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президиума объединения юридических лиц "Ассоциация экологических организаций Казахстана" (по согласованию)</w:t>
      </w:r>
    </w:p>
    <w:bookmarkEnd w:id="61"/>
    <w:bookmarkStart w:name="z53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некоммерческого акционерного общества "Международный центр зеленых технологий и инвестиционных проектов" (по согласованию)</w:t>
      </w:r>
    </w:p>
    <w:bookmarkEnd w:id="62"/>
    <w:bookmarkStart w:name="z53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 Республики Казахстан "Атамекен" (по согласованию)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