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31f2c" w14:textId="6231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специальном областном пособии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VIII сессии Восточно-Казахстанского областного маслихата II созыва от 27 марта 2001 года N 8/9-II. Зарегистрировано управлением юстиции Восточно-Казахстанской области 11 апреля 2001 года за N 470. Утратило силу решением Восточно-Казахстанского областного маслихата от 03 июля 2012 года № 4/63-V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 
 Сноска. Утратило силу решением Восточно-Казахстанского областного маслихата от 03.07.2012 № 4/63-V.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наградах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областной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Установить с 1 апреля 2001 года гражданам, удостоенным почетных званий республики и получающим пенсию за заслуги перед областью, специальное областное пособие взамен ранее предоставляемых льгот в размере одного месячного расчетного показателя.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Областному управлению труда, занятости и социальной защиты населения разработать Положение о специальном областном пособии, согласовав его с областным финансовым управлением.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после регистрации в управлении юстиции опубликовать в областных газетах "Дидар" и "Рудный Алтай".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