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a419" w14:textId="c80a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и объема медицинской помощи в организациях
здравоохранения, оказывающих стационарную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сентября 2003 года N 705. Зарегистрирован в Министерстве юстиции Республики Казахстан 20 октября 2003 года N 2530. Утратил силу приказом и.о. Министра здравоохранения Республики Казахстан от 26 ноября 2009 года № 796.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№ 796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системе здравоохранения"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виды и объем медицинской помощи в организациях здравоохранения, оказывающих стационарную помощь.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управлений (департаментов) здравоохранения областей, городов Астана и Алматы, республиканских организаций здравоохранения, оказывающих стационарную помощь, принять к руководству настоящий приказ.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Диканбаеву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сентября 2003 года N 705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видов и объема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 в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 оказывающих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стационарную помощь"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Виды и объем медицинской помощи в организациях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здравоохранения, оказывающих стационарную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организациях здравоохранения, оказывающих стационарную помощь, основными видами медицинской помощи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квалифицированная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медицинская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медицинская помощь;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высокоспециализированная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медицинская помощь.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здравоохранения, оказывающих стационарную помощь, виды медицинской помощи в зависимости от врачебных специальностей подразделяются по профилям на терапевтический, хирургический, педиатрический и акушерско-гинекологический.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Терапевтической профиль включает в себя терапию, аллергологию, гастроэнтерологию, гематологию, нефрологию, кардиологию, кардиоревматологию, пульмонологию, ревматологию, эндокринологию, психиатрию, психотерапию, медицинскую психологию, неврологию, сексопатологию, реабилитологию, профпатологию, наркологию, фтизиатрию, дермато-венерологию, дермато-косметологию, инфекционные заболевания, иммунологию, лепрологию.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Хирургический профиль включает в себя хирургию, эндоскопию, онкологию, травматологию и ортопедию, комбустиологию, урологию, андрологию, оториноларингологию, офтальмологию, проктологию, маммологию, стоматологию, ортодонтическую стоматологию, ортопедическую стоматологию, челюстно-лицевую хирургию, трансплантологию, экстракорпоральную детоксикацию, гипербарическую оксигенацию, токсикологию, реаниматологию.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Педиатрический профиль включает в себя педиатрию, фтизиопедиатрию, детскую реаниматологию, детскую хирургию, детскую эндоскопию, детскую травматологию и ортопедию, детскую комбустиологию, детскую трансплантологию, детскую экстракорпоральную детоксикацию, детскую аллергологию, детскую кардиоревматологию, инфекционные заболевания у детей, детскую иммунологию, детскую онкологию, детскую гематологию, детскую неврологию, детскую нефрологию, детскую эндокринологию, детскую психиатрию, детскую психотерапию, детскую токсикологию, детскую пульмонологию, детскую гастроэнтерологию, детскую оториноларингологию, детскую офтальмологию, детскую стоматологию, детскую челюстно-лицевую хирургию, детскую урологию, детскую и подростковую гинекологию, детскую дермато-венерологию, подростковую наркологию, подростковую терапию, детскую реабилитологию.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Акушерско-гинекологический профиль включает в себя гинекологию, акушерство, неонатологию, медицинскую генетику.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Объем медицинской помощи представляет собой комплекс необходимых диагностических и лечебных мероприятий, проводимых для установления диагноза заболевания и его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Объем медицинской помощи в организациях здравоохранения, оказывающих стационарную помощь, зависит от вида и профиля, оказываемой стационаром медицинской помощи.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