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a6bea" w14:textId="74a6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Рудного от 27 ноября 2002 года № 855 "Об утверждении правил организации и финансирования социальных рабочих мест", номер государственнной регистрации 1932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24 декабря 2003 года № 837. Зарегистрировано Департаментом юстиции Костанайской области 15 января 2004 года № 2695. Утратило силу - постановлением акимата города Рудного Костанайской области от 21 декабря 2004 года № 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города Рудного Костанайской области от 21.12.2004 № 866.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постановления акимата города Рудного от 27 ноября 2002 года № 855 в соответствие с подпунктом 4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Рудного от 27 ноября 2002 года № 855 "Об утверждении правил организации и финансирования социальных рабочих мест", номер государственной регистрации 1932, "Рудненский рабочий" № 4 от 15 января 2003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инструкции по организации и финансированию социальных рабочих мест";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по организации и финансированию социальных рабочих мест, утвержденные указанным постановлением, изложить в новой редакции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2003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837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Инструкция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организации и финансированию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определяют порядок организации и финансирования социальных рабочих мест для трудоустройства безработных из целевых групп населения, регулирует основные условия и систему расчетов с организациями (независимо от форм собственности), которые предоставят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социальное рабочее место - рабочее место, предоставляемое с письменного согласия работодателей для трудоустройства безработных граждан из целевых групп населения, с частичной компенсацией затрат работодателя на оплату труда принятых работников за счет средств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целевые группы - группы лиц, установленные Законом "О занятости населения", испытывающие затруднения в трудоустройстве и требующие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безработных, трудоустроенных на социальные рабочие места, распространяются законодательные акты Республики Казахстан о труде, пенсионном обеспечении и страховании.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Уполномоченные органы по вопросам занятости содействуют в трудоустройстве безработных из целевых групп населения на социальные рабочие места.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Порядок организации и трудоустройства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социальные рабочие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Социальные рабочие места определяются или создаются работодателям с финансированием из собственных средств с частичной компенсацией затрат на оплату труда принятых на эти рабочие места безработных из средств местного (городского)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Городское управление труда, занятости и социальной защиты населения заключает с работодателями договор по оказанию услуг на оплату труда принятых на социальные рабочие места безработных из целевых групп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 целью обеспечения трудоустройства безработных на социальные рабочие места и эффективного использования бюджетных средств, предназначенных на оплату их труда, акимат города определяет с письменного согласия работодателей перечень организаций, в которых будут предоставлены или созданы социальные рабочие места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Трудоустройство безработных на социальные рабочие места осуществляется районными, городскими управлениями труда, занятости и социальной защиты населения в организации согласно договоренности.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Приоритетное право трудоустройства на социальные рабочие места имеют малообеспеченные безработные, входящие в целевые группы.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3. Источники и условия финансирования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Оплата труда безработных, принятых на социальные рабочие места, осуществляется работодателем ежемесячно в соответствии с условиями индивидуального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Расходы работодателей на оплату труда безработных, трудоустроенных на социальные рабочие места, возмещаются из средств местного (городского) бюджета в размере 50 процентов от минимальной заработной платы каждому работнику за фактически отработанное время на срок не более шести месяцев. Расчеты по перечислению бюджетных средств производятся на расчетные счета работодателей.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Заработная плата, выплачиваемая из средств местного (городского) бюджета безработным, трудоустроенным на социальные рабочие места, облагается налогом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Работодатели используют денежные поступления из местного (городского) бюджета на компенсацию своих затрат на оплату труда безработных, трудоустроенных на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Работодатели, для возмещения из местного (городского) бюджета расходов на оплату труда в размере 50 % минимальной заработной платы каждому работнику за отработанное время, представляют в городское управление труда, занятости и социальной защиты населения акт выполненных работ, ведомость-расчет начисления заработной платы, выписку из приказа о приеме на работу вновь принятых, табель учета рабочего времени. Сроки предоставления указанных документов регламентируются договором по оказанию услуг по трудоустройству безработных на социальные рабочие места.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4. Контроль за порядком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финансирования социальных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Контроль за соблюдением Инструкции по организации и финансирования социальных рабочих мест осуществляется государственными органами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