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c67d" w14:textId="f03c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передачи объектов коммунальной собственности в доверительное управление без права последующего выкупа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ноября 2003 года N 242/11. Зарегистрировано Управлением юстиции Павлодарской области 8 декабря 2003 года за N 2136. Утратило силу - постановлением акимата Павлодарской области от 2 апреля 2008 года N 70/4.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  
Сноска. Утратило силу - постановлением акимата Павлодарской области от 2 апреля 2008 года N 70/4.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 Сноска: В заголовок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16 мая 2005 года N 177/4.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(особенная часть),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7 августа 2001 года N 48/5 "Об утверждении Правил передачи в имущественный наем имущества, находящегося в хозяйственном ведении или оперативном управлении коммунальных государственных предприятий", в целях упорядочения работ, направленных на повышение эффективности использования коммунальной собственности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прилагаемую инструкцию по передаче объектов коммунальной собственности в доверительное управление без права последующего выкупа (далее - Инструкция).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В пункт 1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16 мая 2005 года N 177/4.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Контроль за соблюдением Инструкции возложить на заместителя акима области Бочина В.З.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В пункт 2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16 мая 2005 года N 177/4.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Аким области К. Нурпеисов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2003 года N 242/11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коммунальной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доверительное управление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права последующего выкупа"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передачи объектов коммунальной собственности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в доверительное управление без права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последующего выкупа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В заголовок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16 мая 2005 года N 177/4.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Настоящая инструкция по передаче объектов коммунальной собственности в доверительное управление без права последующего выкупа (далее - Инструкция) разработаны в соответствии с Гражданским кодексом Республики Казахстан (особенная часть), в целях упорядочения работ, направленных на повышение эффективности использования объектов коммунальной собственности, и определяют порядок передачи объектов коммунальной собственности в доверительное управление без права последующего выкупа.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В преамбулу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16 мая 2005 года N 177/4.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 Инструкции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"балансодержатель" коммунальное юридическое лицо, на балансе которого находится передаваемое в доверительное управление Имущество (далее Балансодержатель);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"выгодоприобретатель" указанное в Договоре лицо, в интересах которого осуществляется доверительное управление Имуществом (далее - Выгодоприобретатель);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"договор" договор доверительного управления Имуществом (далее Договор);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"имущество" объекты коммунальной собственности (далее Имущество);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"комиссия" тендерная комиссия, сформированная Учредителем (далее Комиссия);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"управляющий" физическое либо юридическое лицо, являющееся доверительным управляющим по Договору (далее - Управляющий);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"участник" - физические и юридические лица, своевременно представившие заявку и другие установленные Комиссией необходимые документы для участия в тендере (далее Участник);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"учредитель" департамент финансов области - государственный орган, уполномоченный на передачу Имущества в доверительное управление и выступающий учредителем Договора (далее Учредитель);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"уполномоченный орган" - орган, осуществляющий функции субъекта права коммунальной собственности по отношению к коммунальным юридическим лицам (далее - Уполномоченный орган);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10) "орган государственного управления" - уполномоченный акимом исполнительный орган, финансируемый из областного бюджета (далее - Орган государственного управления).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В пункт 1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16 мая 2005 года N 177/4.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Решение о передаче Имущества в доверительное управление без права последующего выкупа принимается Учредителем на основании ходатайства Уполномоченного органа или Органа государственного управления, финансируемых из областного бюджета.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ходатайстве должно содержаться: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указание о Выгодоприобретателе;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характер выгоды;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обоснование передачи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существенные условия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2-1. Решение о передаче дополнительных прав доверительному управляющему принимается Учредителем на основании решения коллегии департамента финансов области.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В пункт 2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16 мая 2005 года N 177/4.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Управляющим может быть любое лицо, если иное не предусмотрено законодательством Республики Казахстан. Назначение Управляющим может быть произведено только с его согласия.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передачи Имущества в доверительное управление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Передача Имущества в доверительное управление осуществляется двумя способами: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 целевому назначению;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на тендерной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4-1. Решение о способе передачи принимается Учредителем.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В пункт 4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16 мая 2005 года N 177/4.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Передача Имущества в доверительное управление, в том числе, зданий-памятников истории, культуры и архитектуры производится физическим и юридическим лицам при условии выполнения ими работ (услуг) в интересах Выгодоприобретателя на сумму не менее размера минимальной арендной платы за это Имущество.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Передача объектов водоснабжения, теплоснабжения, электроснабжения в доверительное управление производится при условии выполнения работ (услуг) в интересах Выгодоприобретателя в пределах амортизационных отчислений на указанные объекты и сумм затрат, предусмотренных тарифной сметой, утвержденной уполномоченным антимонопольным органом.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В пункт 5 внесены дополнения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27 сентября 2006 года N 266/10.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5-1. Государственным учреждениям, финансируемым из местных бюджетов, коммунальным государственным казенным предприятиям, общественным объединениям, занимающимся благотворительной деятельностью, направленной на решение проблем взрослого и детского населения с тяжелыми формами заболеваний, а также общественным объединениям, осуществляющим свою деятельность в рамках государственных программ, имеющих социальную направленность, передачу Имущества возможно производить по целевому назначению, без финансовой выгоды, на условиях содержания и сохранности доверенного Имущества.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В пункт 5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16 мая 2005 года N 177/4.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Передача Имущества на тендерной основе осуществляется всем юридическим и физическим лицам.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В пункт 6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16 мая 2005 года N 177/4.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Для проведения тендера Учредитель формирует Комиссию с участием (по согласованию) представителей исполнительных органов, финансируемых из местных бюджетов, а также территориальных подразделений центральных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Председателем Комиссии является представитель Учредителя, рабочим органом Учредитель.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утверждает условия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определяет критерии рассмотрения тендерных заявок и определения победителя;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организует в установленном порядке публикацию информационного сообщения о проведении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разрабатывает и утверждает регламент своей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привлекает при необходимости независимых экспертов или консультационные фирмы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организует прием, регистрацию заявок на участие в тендере и других документов, необходимых для представления в Комиссию, по утвержденной ею форме, оповещение Участников о необходимости в кратчайшие сроки устранить недостатки в представленной документации (для иногородних Участников датой регистрации заявки на участие в тендере считается почтовая отметка о времени отправления заявки);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обеспечивает ознакомление Участников с порядком проведения тендера, проектом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определяет победителя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подписывает протокол о результатах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Информационное сообщение о проведении тендера подлежит опубликованию в областных официальных средствах массовой информации на государственном и русском языках не менее, чем за 15 дней до проведения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9-1. В случае отсутствия заявок на тендер Учредитель принимает иное решение по использованию объекта.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В пункт 9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16 мая 2005 года N 177/4.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К участию в тендере допускаются физические и юридические лица, своевременно представившие заявку и другие установленные Комиссией необходимые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Гарантийный взнос обеспечивает выполнение Участником следующих обязательств: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подписать протокол о результатах тендера в случае признания победителем;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заключить на основании протокола Договор.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Гарантийный взнос устанавливается Комиссией в размере, покрывающем расходы организатора тендера на его подготовку и проведение.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Для участия в тендере необходимо представить на рассмотрение Комиссии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заявку на участие в тендере по утвержденной Комиссией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копию платежного поручения, подтверждающего внесение гарантийного взноса;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предложения по условиям тендера в письменной форме, запечатанные в отдельном конверте;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В пункт 12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16 мая 2005 года N 177/4.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Юридические лица дополнительно представляют нотариально заверенные копии учредительных документов, а также копии документов, подтверждающих прохождение ими государственной регистрации в соответствующем государственном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Прием заявок на участие в тендере заканчивается за 3 дня (72 часа) до его проведения. По истечении установленного срока прием заявок и документов прекращается.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Участник тендера имеет право отозвать свое предложение, сообщив об этом письменно не менее чем за 3 дня (72 часа) до проведения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Комиссия рассматривает предложения Участников, исходя из критерия (критериев) выявления победителя. Комиссия вправе провести независимую экспертизу проектов. Срок рассмотрения экспертной группой заявок Участников ограничивается 15 днями.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подачи одной заявки на тендер объект передается по целевому назначению заявителю.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В пункт 15 внесены дополнения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16 мая 2005 года N 177/4.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Решение Комиссии принимается простым большинством голосов ее членов. При равенстве голосов решающим является голос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Решение Комиссии оформляется протоколом, который подписывается членами Комиссии, ее председателем, а также Участником, выигравшим тендер. Член Комиссии имеет право письменно изложить свое особое мнение и приложить его к протоколу, о чем в последнем делается отметка.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Участникам тендера, не ставшим победителями, за исключением отказавшихся от участия в тендере менее чем за 3 дня (72 часа) до его проведения, гарантийный взнос возвращается в течение 10 банковских дней со дня объявления победителя тендера. Участнику, выигравшему тендер, гарантийный взнос не возвращается. Невозвращенные гарантийные взносы перечисляются в доход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Результаты тендера должны быть утверждены Учредителем в течение пяти календарных дней с момента объявления победителя. В случае неутверждения результатов тендера, отсутствия заявок на участие в тендере или принятия Комиссией решения о неустановлении победителя Учредитель вправе объявить новый тендер, рекомендовав Комиссии изменить его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Договор должен быть подписан сторонами не позднее 10 дней после утверждения Учредителем результатов тендера. Акт приема-передачи Имущества, переданного в доверительное управление, подписанный сторонами, является неотъемлемой частью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Передача в доверительное управление Имущества осуществляется без права последующего выкупа и передачи в собственность по другим основаниям. Доверенное Имущество подлежит возврату Управляющим в том же составе и состоянии, свободным от долгов и обязательств по окончании срока либо в случае досрочного прекращения действия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Управляющий осуществляет на основании Договора управление Имуществом в интересах Выгодоприобретателя.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Договор должен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предмет и срок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состав Имущества, передаваемого в доверительное управление;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указание о Выгодоприобретателе;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сроки и форму отчетности Управляющего;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указание на лицо, получающее доверенное Имущество в случае прекращения действия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указание на включение в состав доверенного Имущества прав и имущества, приобретенного и (или) полученного Управляющим в процессе осуществления возложенных на него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обязательства Управляющего по содержанию доверенного Имущества, проведению его ремонта за счет собственных средств, если иное не предусмотрено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ответственность Управляющего за нарушение им условий Договора и установленных действующим законодательством Республики Казахстан ограничений.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Договором могут быть предусмотрены и иные существенные условия, не противоречащие действующему законодательству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обязательства Управляющего по привлечению соответствующих служб для проведения экспертизы произведенного ремонта доверенного имущества.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В пункт 23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16 мая 2005 года N 177/4.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24. Управляющий осуществляет доверительное управление Имуществом лично, если иное не предусмотрено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 Договор, наряду с общими основаниями прекращения обязательств сторон, прекращается в связи: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со смертью гражданина - Управляющего, объявлением его умершим, признанием его недееспособным или ограниченно дееспособным, безвестно отсутствующим; с ликвидацией юридического лица - Управляющего;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 отказом Управляющего или Учредителя из-за невозможности лично осуществлять управление доверенным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с отказом Учредителя от исполнения Договора, при условии выплаты Управляющему убытков и вознаграждения, если оно предусматривалось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с отказом Управляющего в случае несообщения ему о передаче в управление обремененного залогом Имущества с выплатой ему вознаграждения, если оно предусматривалось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26. Переход права собственности на доверенное Имущество не прекращает доверительное управление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27. В случае прекращения Договора доверенное Имущество передается лицу, которое указано в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28. При банкротстве государственного предприятия, Имущество которого, входящее в уставной капитал, передано в доверительное управление, доверительное управление Имуществом прекращается и доверенное Имущество передается в конкурсную массу.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Разрешение споров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29. По всем неурегулированным Инструкцией вопросам стороны Договора руководствуются нормами действующего законодательства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В пункт 29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16 мая 2005 года N 177/4.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30. Споры, возникающие при передаче Имущества в доверительное управление, рассматриваются по взаимному согласию сторон или в судебном порядке.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