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dcf5" w14:textId="a25d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районной земельной комиссии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14 августа 2003 года N 229. Зарегистрировано Управлением юстиции Северо-Казахстанской области 4 сентября 2003 года за N 1003. Утратило силу постановлением акимата Аккайынского района Северо-Казахстанской области от 28 ноября 2016 года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Аккайынского района Северо-Казахстанской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в целях регулирования земельных отношений в районе,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Аккайынского района Северо-Казахстанской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N 285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прилагаемое Положение о районной земельной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акимата района от 14 октября 2002 года N 226 "Об утверждении Положения о районной земельной комиссии" (регистрационный N 763 от 15 ноября 2002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районной земельной комиссии"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2003 года N 229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районной земельной комиссии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Районная земельная комиссия (далее Комиссия) в Аккайынском районе Северо-Казахстанской области Республики Казахстан является постоянно действующим органом, созданным в целях распределения земель между сельскохозяйственными производителями и регулирования земельных вопросов в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Комиссия создается при местном исполнительном органе акимате. Аким района представляет персональный состав комиссии на утверждение очередной сессии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Комиссия создается из числа депутатов маслихата района, представителей территориальных органов по управлению земельными ресурсами, архитектуры и градостроительства и органов местного самоуправления (при их наличии). По усмотрению местного исполнительного органа в состав комиссии могут быть включены и другие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Комиссия осуществляет свою деятельность на основе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законодательных актов Республики Казахстан, регулирующих земельные отношения, настоящего Положения, а также международных договоров, ратифицированных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Комиссия в своей деятельности ответственна перед местным исполнительным органом - акиматом.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Деятельность комиссии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законности;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гуманности;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ответственности должностных лиц за свои действия и принимаемые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функции комиссии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Основной функцией Комиссии является рассмотрение в пределах своей компетенции заявлений физических и юридических лиц по вопросу предоставления права собственности и (или) землепользования на земельные участки.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рассмотрения материалов комиссией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8. Комиссия рассматривает заявления физических и юридических лиц по вопросу предоставления им права собственности и (или) землепользования на земельные участки в соответствии с законодательством Республики Казахстан, регулирующим земельные отношения.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заявлении должны быть указаны: цель использования земельного участка, его предполагаемые размеры, местоположение, испрашиваемое право пользования, наличие (отсутствие) другого земельного участка. В случае разработки полезных ископаемых к ходатайству прилагается копия контракта на недропользование.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о предоставлении права на земельный участок рассматривается в срок до трех месяцев с момента его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Территориальные органы по управлению земельными ресурсами по поручению местного исполнительного органа определяют (в населенных пунктах совместно с органами архитектуры и градостроительства) возможность использования испрашиваемого земельного участка по заявленному целевому назначению в соответствии с территориальным зонированием.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Подготовка заседаний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обеспечения своевременного и правильного рассмотрения материалов, поступивших на рассмотрение Комиссии, они предварительно изучаются председателем комиссии либо по его поручению заместителем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процессе предварительного изучения поступивших на рассмотрение Комиссии материалов она определяет: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относится ли рассмотрение данных материалов к ее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возможность использования испрашиваемого земельного участка по заявленному целевому назначению в соответствии с территориальным зонированием;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круг лиц, подлежащих вызову или приглашению на заседание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предварительного изучения материалов Комиссия может: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назначить материалы к рассмотрению и известить о дате и месте заседания Комиссии заявителя или его законных представителей, других лиц, чье участие в заседании будет признано обязательным;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рассмотреть заявление по существу вопроса, подлежащего рассмотрению на заседании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удовлетворить или отказать в удовлетворении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Предоставление права или отказ в предоставлении права на земельный участок оформляется постановлением местного исполнительного органа акимата с вручением копии заявителю в семидневный срок после принятия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Порядок проведения заседаний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Заседания Комиссии проводятся в течение года по мере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Заседание Комиссии правомочно, если на нем присутствует не менее половины от общего числа членов комиссии. Председательствует на заседании Комиссии ее председатель либо по его поручению заместитель председателя.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Протокол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рассмотрения заявлений оформляется протокол заседания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Протокол Комиссии оформляется по результатам рассмотрения материалов и выносится заключение простым большинством голосов членов Комиссии, участвующих в заседании Комиссии. В случае, если голоса разделились поровну, голос председательствующего на заседании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протоколе Комиссии указывается: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и персональный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дата и место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лица, в отношении которого рассматриваются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просьба, изложенная в заявлении;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обстоятельства, на основании которых принято заключение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заключение, принятое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Протокол подписывается председательствующим и ее ответственным секретарем, оглашается на заседании комиссии и вступает в законную силу после истечения срока, установленного для его обжалования.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 Комиссии выносится в соответствии с законодательством Республики Казахстан, регулирующим земельные вопросы.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Выписка из протокола заседания Комиссии предоставляется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Обжалование протокола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Заключение, принятое Комиссией по рассмотренным материалам, может быть обжаловано лицом, в отношении которого оно было принято, его законным представителем, адвокатом.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течение десяти дней со дня получения выписки из протокола заседания Комиссии оно может быть обжаловано исполнительному органу, при котором данная комиссия организована.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Подача жалобы в указанный срок приостанавливает исполнение соответствующего протокола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и порядок обжалования постановления Комиссии в суд устанавливаются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Протокол Комиссии может быть опротестован прокурором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местного исполнительного органа постановление акимата района о предоставлении соответствующих прав на земельные участки принимается на основе землеустроительного проекта с вручением заявителю копии постановления о предоставлении права собственности и (или) права землепользования на земельный участок в семидневный срок с момента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Материально-техническое обеспечение деятельности Комиссии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13. Материально-техническое обеспечение деятельности Комиссии возлагается на аппарат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