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d2c5" w14:textId="5f2d2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отзыва решения о государственной регистрации лекарственного средства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марта 2004 года № 278. Зарегистрирован в Министерстве юстиции Республики Казахстан
22 апреля 2004 года № 2814. Утратил силу приказом Министра здравоохранения Республики Казахстан от 29 апреля 2010 года № 310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29.04.2010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лекарственных средствах </w:t>
      </w:r>
      <w:r>
        <w:rPr>
          <w:rFonts w:ascii="Times New Roman"/>
          <w:b w:val="false"/>
          <w:i w:val="false"/>
          <w:color w:val="000000"/>
          <w:sz w:val="28"/>
        </w:rPr>
        <w:t>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целях создания условий, обеспечивающих укрепление и охрану здоровья граждан, совершенствования лекарственного обеспечения, приказываю: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 порядке отзыва решения о государственной регистрации лекарственного средства в Республике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здравоохранения Айдарханова А.Т.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Утвержден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 марта 2004 года N 278    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о порядке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отзыва решения о государственной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 лекарственного средства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Республике Казахстан"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о порядке отзыва решения о государственной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лекарственного средства в Республике Казахстан 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отзыва решения о государственной регистрации лекарственного средства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Отзыв решения о государственной регистрации лекарственного средства осуществляет государственный орган в сфере обращения лекарственных средств (далее - государственный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Лекарственное средство, в отношении которого принято решение об отзыве государственной регистрации, подлежит запрету на реализацию и медицинскому применению и отзыву лекарственного средства из обращения.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Информация об отзыве решения о государственной регистрации лекарственного средства размещается в специализированных печатных изданиях, предназначенных для медицинских и фармацевтических работников. </w:t>
      </w:r>
    </w:p>
    <w:bookmarkEnd w:id="6"/>
    <w:bookmarkStart w:name="z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2. Порядок отзыва решения о государственной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лекарственного средства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Отзыв решения о государственной регистрации лекарственного средства, осуществляется в случаях выявления побочных действий лекарственных средств, опасных для здоровья человека, не указанных в нормативных документах на них и связанных: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недостаточной терапевтической эффективностью лекарственного средства в сравнении с заявленной в регистрационных документах;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подтверждением органа по сертификации о несоответствии характеристики, качественного и количественного состава лекарственного средства их образцам и показателям нормативной документации заявленных в регистрационной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 неустранением замечаний в срок, установленный государственным органом при проведении повторного инспектирования производства или проведения аналитической экспертизы,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фактов нарушения технологического регламента, требований нормативной документации, применения субстанции, не заявленной в регистрационных документах, или отсутствия контроля качества субстанции, промежуточных продуктов и готового лекарственного средства в объемах, заявленных в регистрационном досье, выявленных по результатам инспекционного контроля производства лекарственного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недостаточности научно-технического уровня технологии производства и контроля качества лекарственного средства или медицинского изделия для гарантии качества, а также при не своевременном внесении владельцем регистрационного удостоверения на лекарственное средство (далее - заявитель) соответствующих изменений в течение шести месяцев со дня опубликования новых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выявления основания, указанного в подпункте 1) пункта 5 государственный орган выносит решение о проведении дополнительных исследований, экспертизы документов и материалов и в течение трех суток письменно извещает об этом заявителя и организацию, определяемую уполномоченным органом, которая проводит экспертизу лекарственного средства и не принимает непосредственного участия в разработке и производстве лекарственного средства (далее - экспертный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Заявитель должен обеспечить извещение субъектов в сфере обращения лекарственных средств (далее - субъекты), имеющих в наличии лекарственное средство, в отношении которого государственным органом принято решение о проведении дополнительных исследований, экспертизы документов и материалов и приостановлении его реализации. А также, подать в государственный орган отчет о количестве лекарственного средства, реализованного заявителем, в отношение которого принято решение о проведении дополнительных исследований, экспертизы документов и материалов,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Лекарственное средство, относительно которого принято решение о проведении дополнительной и аналитической экспертизы, должно храниться отдельно от других лекарственных средств с надписью "Запрещено к реализации до выяснения обстоятельств".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основании решения государственного органа экспертный орган проводит дополнительные исследования, экспертизу документов и материалов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предусмотренном при государственной регистрации лекарственных средств, и предоставляет в государственный орган заключение по результатам проведенных дополнительных исследований. Стоимость проведенных экспертных работ оплачивается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отрицательной экспертизы экспертный орган представляет рекомендацию об отзыве решения о государственной регистрации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заключения и рекомендации экспертного органа государственный орган издает приказ об отзыве решения о государственной регистрации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случаях, предусмотренных подпунктами 2), 3) пункта 5 государственный орган издает приказ об отзыве решения о государственной регистрации лекарственного средства, и в течение трех суток письменно извещает об этом заявителя и территориальные подразделения государственного органа (далее - территориальные подразделения).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Заявитель должен обеспечить извещение субъектов, имеющих в наличии лекарственное средство, в отношении которого был издан приказ об отзыве решения о государственной регистрации лекарственного средства. Подать в течение месяца с момента получения приказа в государственный орган отчет о количестве лекарственного средства, реализованного заявителем, в отношении которого издан приказ об отзыве решения о государственной регистрации лекарственного средства,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Субъекты, имеющие в наличии лекарственное средство, в отношении которого принято решение об отзыве государственной регистрации должны прекратить его реализацию и обращение.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расходы, связанные с выполнением процедуры отзыва и уничтожения лекарственных средств несет заявитель в соответствии с порядком, установленном Правительством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фактов невыполнения заявителем предписаний по уничтожению лекарственных средств, признанных не пригодными к реализации и употреблению государственный орган принимает меры вплоть до лишения лицензии на право занятия фармацевтической деятельностью.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 принятых мерах субъект извещает территориальные подразделения государственного органа в сфере обращения лекарственных средств в течение месяца с момента получения извещения об отзыве решения о государственной регистрации лекарственных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В случае устранения замечаний, предусмотренных подпунктом 3) пункта 5 государственный орган издает приказ о возобновлении обращения лекарственного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Документы, подтверждающие отзыв из обращения лекарственных средств, хранятся у субъектов, осуществляющих фармацевтическую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Заявитель возмещает ущерб, понесенный субъектами, в результате отзыва и уничтожения лекарственного средства, в отношении которого был издан приказ об отзыве решения о государственной регистрации лекарственного средства в Республике Казахстан. </w:t>
      </w:r>
    </w:p>
    <w:bookmarkEnd w:id="8"/>
    <w:bookmarkStart w:name="z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1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порядке отзыва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о государственной регистрации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лекарственного средства в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                 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 Отчет о количестве лекарственного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реализованного заявителем, в отношение которого принято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решение о проведении дополнительных исследований,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экспертизы документов и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наименование владельца регистрационного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составления отчета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Наименование   |        Сведения о поставке            |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и юридический  |---------------------------------------|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адрес объектов,|Поставщик | Дата и N |Количество|Cерия |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которым было   |          | документа|          |      | имеющегося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отпущено       |          |          |          |      | объекте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лекарственное  |          |          |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средство       |          |          |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  |    2     |    3     |    4     |   5  |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              х          х        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                    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bookmarkStart w:name="z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 порядке отзыва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решения о государственной регистрации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лекарственного средства в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                      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количестве лекарственного средства, </w:t>
      </w:r>
      <w:r>
        <w:br/>
      </w:r>
      <w:r>
        <w:rPr>
          <w:rFonts w:ascii="Times New Roman"/>
          <w:b/>
          <w:i w:val="false"/>
          <w:color w:val="000000"/>
        </w:rPr>
        <w:t xml:space="preserve">
реализованного заявителем, в отношение которого издан приказ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отзыве решения о государственной регистрации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лекарственного средства и изъятия из обращения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наименование владельца регистрационного удостоверения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составления отчета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Наименование   |        Сведения о поставке            | Количество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и юридический  |---------------------------------------| лекарственного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адрес объектов,|Поставщик | Дата и N |Количество|Cерия | средства,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которым было   |          | документа|          |      | имеющегося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отпущено       |          |          |          |      | объекте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лекарственное  |          |          |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средство       |          |          |  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        |    2     |    3     |    4     |   5  |      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Итого              х          х                    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 __________________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Ф.И.О.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печати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