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4f5a" w14:textId="79b4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рассмотрения финансово-экономического обоснования бюджетных инвестиций посредством участия в уставном капитале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экономики и бюджетного планирования Республики Казахстан от 30 сентября 2004 года N 143. Зарегистрирован Министерством юстиции Республики Казахстан 5 ноября 2004 года N 3185. Утратил силу приказом и.о. Министра экономики и бюджетного планирования Республики Казахстан от 3 марта 2009 года N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 силу приказом и.о. Министра экономики и бюджетного планирования РК от 03.03.2009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заголовок внесены изменения приказом Министра экономики и бюджетного планирования РК от 13 ноября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153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Казахстан,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разработки и рассмотрения финансово-экономического обоснования бюджетных инвестиций посредством участия в уставном капитале юридических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приказом Министра экономики и бюджетного планирования РК от 13 ноября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инвестиционной политики (Нурашев Т.Б.) и Юридическому управлению (Айтенов М.Д.) обеспечить государственную регистрацию настоящего приказа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экономики и бюджетного планирования Республики Казахстан Исаева Б.А.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экономики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бюджетного планирования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2004 года N 143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в новой редакции приказа Министра экономики и бюджетного планирования РК от 13 ноября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разработки и рассмотрения финансово-экономического обоснования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бюджетных инвестиций посредством участия в уставном капитале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юридических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Общая часть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разработки и рассмотрения финансово-экономического обоснования бюджетных инвестиций, осуществляемых посредством участия в уставном капитале юридических лиц (далее - Правила) разработаны в соответствии с пунктом 4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153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 и определяют содержание, порядок разработки и рассмотрения финансово-экономических обоснований (далее - ФЭО) бюджетных инвестиций, осуществляемых посредством участия в уставном капитале юридических лиц.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Планирование бюджетных инвестиций посредством участия в уставном капитале юридических лиц осуществляется в рамках государственных, отраслевых (секторальных) и региональных программ при разработке среднесрочного плана социально-экономического развития.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Рассмотрение ФЭО осуществляется уполномоченным органом по экономическому планированию путем проведения и подготовки заключения экономической экспертизы.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Разработка ФЭО бюджетных инвестиций посредством участия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уставном капитале юридического лица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разработки ФЭО бюджетных инвестиций обеспечивается уполномоченными государственными органами, осуществляющими права владения, пользования и/или распоряжения государственным пакетом акций в акционерных обществах, государственными долями участия в организациях, либо государственными органами, инициирующими создание юридического лица (далее - уполномоченные органы).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Разработка ФЭО бюджетных инвестиций осуществляется после принятия в установленном порядке уполномоченным органом управления юридического лица положительного решения об увеличении уставного капитала юридического лица за счет бюджетных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ФЭО должно включать в себя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общее описание мероприятий, предполагаемых к реализации за счет бюджетных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обоснование выбора мероприятий в порядке, указанном в пункте 8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подтверждение объема затрат на реализацию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обоснование необходимости бюджетных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рамках общего описания мероприятий, предполагаемых к реализации за счет бюджетных инвестиций, приводится перечень мероприятий, по каждому из которых необходимо указать цели, задачи, правовую основу, стоимость, объем финансирования, период и график реализации, описание компонентов, количественные и качественные показатели, планируемые к достижению в результате осуществления мероприятий, институциональную схему осуществления мероприятий и альтернативы, информацию об организациях, участвующих в процессе осуществления мероприятий, их взаимодействии, распределении между ними ответственности и выгод.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включение в ФЭО мероприятий, реализуемых в целях покрытия задолженности и текущих расходов юридических лиц, не связанных с выполнением задач, определенных государственными, отраслевыми (секторальными) и региональными программами.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Обоснование мероприятий излагается по каждому мероприятию в следующей последовательности: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Общий раздел.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разделе указывается информация о соответствии проекта утвержденным государственным и отраслевым (секторальным) программам,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задачи государственных, отраслевых (секторальных) программ, на решение которых направлена реализация мероприятия. При этом указывается полное наименование программы, а также форма, дата принятия и, регистрационный номер документа, которым программа утверждена;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от реализации мероприятий в количественном выражении;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ожидаемый эффект от достижения указанных результатов, в том числе по этапам реализации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Экономический раздел.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раздел основывается на оценке эффективности мероприятий с точки зрения национальной экономики и предусматривает проведение экономического анализа,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существующей ситуации в отрасли с указанием основных отраслевых показателей и динамики развития отрасли за последние три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экономической ситуации и последствий в случае нереализации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экономических выгод и затрат, в том числе: анализ результатов, следствий и влияния инвестиций на экономику государства (анализ эффективности затрат и неизмеряемые выгоды, приращенные выгоды и затраты, дополнительные выгоды потребителя, необратимые издержки, внешние эффекты, международные эффекты, косвенные выгоды проектов);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экономической эффективности мероприятий с приведением расчетов в количественном (абсолютном и относительном) выражении, в том числе расчетов экономического чистого дисконтированного дохода (ENPV) и экономической внутренней нормы доходности (EIRR);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Финансовый раздел.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разделе производится финансовый анализ, оценка финансовых затрат и доходов юридического лица, получаемых в результате реализации мероприятий, который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финансового состояния юридического лица за последние три года включающий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финансовой устойчивости и платежеспособности юридического лица с расчетом показателей текущей ликвидности, финансовой устойчивости, соотношения собственного и заемного капитала, коэффициента обеспеченности собственными средствами, рейтинговые оценки юридического лица (если имеются), присвоенные рейтинговыми агентствами. Также, проводится анализ динамики указанных показателей за последние три года, а также причин и событий, повлиявших на их значение;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собственного капитала и его использования с расчетом коэффициентов доходности уставного капитала (отношение полученной в отчетном периоде чистой прибыли к уставному капиталу отчетного периода), коэффициент оборачиваемости собственного капитала (отношение дохода от реализации продукции (работ, услуг) к средней за период величине собственного капитала), анализ результатов финансово-хозяйственной деятельности, внутрипроизводственных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целях реализации мероприятий средства, полученные юридическим лицом в качестве бюджетных инвестиций, направляются на инвестиции посредством участия в уставном капитале аффилиированного лица, то в ФЭО представляется анализ финансового состояния данного аффилиированного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мероприятий, в том числе для каждого мероприятия приводятся: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финансовой схемы для каждого мероприятия с указанием обоснований ее реализации, в том числе нормативной правовой основы;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каждого мероприятия с использованием простых методов финансовой оценки (расчет срока окупаемости, нормы прибыли, коэффициента покрытия задолженности);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мероприятия с помощью методов дисконтирования: расчет чистого дисконтированного дохода (NPV), внутренней нормы прибыльности (IRR), отношение дисконтируемых выгод и затрат (В/С), дисконтированного срока окупаемости;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реализации мероприятий в условиях неопределенности, в том числе анализ чувствительности по основным параметрам (объем сбыта, цена сбыта, прямые издержки) и расчет точек безубыточности;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финансовых рисков с расшифровкой основных факторов рисков, предположительного характера и диапазона изменений, предполагаемые мероприятия по снижению рисков;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денежных потоков, получаемых в результате осуществления мероприятий, в том числе расчет объема доходов и расходов, поступлений в бюджет, размер нераспределенной и чистой прибыли от реализации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 финансового состояния юридического лица, отражающий влияние реализации мероприятий на финансовое состояние юридического лица в случае реализации мероприятий и предусматривающий составление прогнозной финансовой отчетности с указанием размера участия результатов мероприятий в показателях.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Подтверждение объема затрат на реализацию мероприятий в разрезе каждого мероприятия осуществляется путем представления расчетов и обоснований, подтверждающих документов, включаемых в приложения.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 в строительство представляется заключение государственной экспертизы на предпроектную и проектную документацию, подтверждающие экспертизу государственной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другим направлениям представляются расчеты и обоснования, подтверждающие стоимость инвестиций (ценовые предложения, статистические данные, оценочные акты, результаты маркетинговых исследований, оценки консультантов и другие).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Обоснование необходимости бюджетных инвестиций включает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информацию о формировании уставного капитала, в том числе о бюджетных инвестициях, осуществлявшихся ранее, и их эффективность;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приведение исчерпывающих аргументов, подтверждающих необходимость участия бюджетных средств, где в том числе необходимо привести оценку приоритетности всех инвестиционных проектов, программ или мероприятий юридического лица, предполагаемых к осуществлению в планируемом периоде за счет всех источников финансирования, и определение логики их отбора;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альтернативных источников и схем финансирования инвестиционных проектов, программ и мероприятий, где необходимо предусмотреть следующие альтернативные варианты: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инвестиций с учетом бюджетных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инвестиций за счет собственных средств юридического лица (с приведением изменений финансово-хозяйственных показателей после оттока соответствующих объемов доходов и оборотных средств);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заимствование из других источников и иных способов финансирования.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Приложения содержат документацию, подтверждающую стоимость затрат на реализацию мероприятий, финансово-экономические модели по каждому из рассматриваемых вариантов реализации проекта (программы), таблицы расходов, динамики, графики окупаемости, диаграммы, рисунки, карты местности и другие материалы и документы, подтверждающие и раскрывающие информацию, приведенную в ФЭО.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рамках подготовки ФЭО соответствующим уполномоченным государственным органом проводится отраслевая экспертиза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Заключение отраслевой экспертизы содержит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анализа существующей ситуации в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мероприятий государственным и отраслевым программам;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анализа ситуации в отрасли в случае нереализации мероприятий, указанных в ФЭО;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влияния реализации мероприятий ФЭО на развитие отрасли с приведением количественных и качественных показателей и указанием: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роли и места мероприятий в структуре экономики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обоснованность выбора месторасположения и масштаба реализации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реализации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анализа рынков сбыта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достаточность и оценка эффективности технических решений по мероприятиям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обоснованности схемы и источников финансирования;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целесообразности осуществления мероприятий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финансовых показателей юридических лиц и финансовых выгод, получаемых в результате осуществления инвестиций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мероприятий международным стандартам, применение оптимальных новейших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альтернативных вариантов достижения целей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распределения выгод и затрат, получаемых от реализации бюджетных инвестиций.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Заключение отраслевой экспертизы подписывается первым руководителем уполномоченного государственного органа, проводившего отраслевую экспертизу, либо его заместителем.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отраслевой экспертизы в ФЭО вносятся изменения и дополнения, предусматривающие приведение ФЭО в соответствие с заключением отраслевой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ФЭО включаются только те мероприятия, которые были одобрены к реализации отраслевой экспертизой.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Рассмотрение ФЭО уполномоченным органом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экономическому планированию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ФЭО представляются для проведения экономической экспертизы уполномоченными органами в срок до 1 апреля года, предшествующего году осуществления бюджетных инвестиций.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экономической экспертизы представляются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ФЭО;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отраслевой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финансовую отчетность (баланс, отчет о доходах и расходах, отчет о движении денежных средств, отчет об изменении в уставном капитале) за последние 2 года, заверенную печатью и подписью первого руководителя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развития или финансово-хозяйственной деятельности на среднесрочный период.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Документация для проведения экономической экспертизы представляется уполномоченными органами отдельным сопроводительным письмом на титульном бланке за подписью первого руководителя либо его заместителя.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сопроводительном письме указывается согласованная отраслевой экспертизой и заявляемая в рамках ФЭО сумма бюджетных инвестиций, перечень прилагаемой документации.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необходимости, уполномоченный орган по экономическому планированию запрашивает дополнительную информацию у уполномоченного органа, для рассмотрения отдельных вопросов, возникающих в ходе экономической экспертизы ФЭО бюджетных инвестиций.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Рассмотрение ФЭО представляет собой проведение экономической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Экономическая экспертиза проектов проводится в течение сорока пяти рабочих дней после внесения полного пакета документов, указанных в пункте 17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представленная документация не соответствует требованиям, указанным в главе 2 Правил, либо представлена позже установленного срока, указанного в пункте 16 Правил, ФЭО не рассматривается.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Заключение экономической экспертизы содержит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состава и качества документации;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бюджетных инвестиций государственным, отраслевым (секторальным) и региональным программам;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влияния осуществления бюджетных инвестиций на экономику в целом;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экономических выгод и затрат;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обоснования бюджетных инвестиций.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необходимости, уполномоченный орган по экономическому планированию в установленном законодательством порядке привлекает экспертов и консультантов для проведения экспертизы либо вносит на рассмотрение Правительства Республики Казахстан предложения по созданию рабочих групп для решения отдельных вопросов, возникающих в ходе рассмотрения ФЭО бюджетных инвестиций.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Положительное заключение уполномоченного органа по экономическому планированию является основанием для вынесения вопроса об осуществлении бюджетных инвестиций на рассмотрение бюджетной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разработки и рассмотрения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финансово-экономического обоснования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инвестиций, осуществляемых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посредством участия в формировании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увеличении уставного капитала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лиц, утвержденных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 о. Министра экономики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бюджетного планирования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2004 года N 143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Типовая структура и требования к разработке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финансово-экономического обоснования бюджетных инвестиций,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осуществляемых посредством участия в формировании и увеличении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уставного капитала юридических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описание инвестиций юридического лица, предполагаемых к осуществлению за счет бюджетных инвестиций (далее - инвестиции юридического лица).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Приводится перечень направлений инвестиций юридического лица (инвестиционные проекты, программы или мероприятия). По каждому из направлений инвестиций юридического лица указываются: цели, задачи, стоимость, объем финансирования, период и график реализации, описание компонентов и структуры инвестиций, количественные и качественные показатели, планируемые к достижению в результате осуществления инвестиций, институциональная схема осуществления инвестиций и альтернативы, правовая основа, информация об организациях, участвующих в процессе осуществления инвестиций, их взаимодействия, распределение ответственности между собой и выгод.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Обоснование направлений инвестиций юридического лица в разрезе каждого инвестиционного проекта, программы и мероприятия и в совокупности инвестиций в следующем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Финансовый раздел.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разделе производится финансовый анализ инвестиций, оценка финансовых затрат и доходов юридического лица, получаемых в результате осуществления инвестиций.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анализ инвестиций включает: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инвестиций проектов с использованием простых методов финансовой оценки: расчет срока окупаемости, нормы прибыли, коэффициента покрытия задолженности;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сводный расчет денежных потоков, получаемых в результате осуществления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валового объема доходов, размера нераспределенной и чистой прибыли от осуществления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инвестиций с помощью методов дисконтирования: расчет чистого дисконтированного дохода (NPV), внутренней нормы прибыльности (IRR), отношение дисконтируемых выгод и затрат (В/С), дисконтированного срока окупаемости;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реализации инвестиций в условиях неопределенности, в том числе анализ чувствительности проекта по основным параметрам (объем сбыта, цена сбыта, прямые издержки) и расчет точек безубыточности;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ликвидности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финансовых рисков с расшифровкой основных факторов рисков, предположительного характера и диапазона изменений, предполагаемые мероприятия по снижению рисков.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Экономический раздел.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раздел основывается на оценке эффективности инвестиций юридического лица с точки зрения национальной экономики и предусматривает проведение экономического анализа,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анализа экономической ситуации с осуществлением инвестиций и без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оценки экономических выгод и затрат, в том числе: анализ результатов, следствий и влияния инвестиций на экономику государства (анализ эффективности затрат и неизмеряемые выгоды, приращенные выгоды и затраты, дополнительные выгоды потребителя, необратимые издержки, внешние эффекты, международные эффекты, косвенные выгоды проектов);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анализа наименьших затрат;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количественной оценки экономической эффективности инвестиций с приведением расчетов экономического чистого дисконтированного дохода (ENPV) и экономической внутренней нормы доходности (EIRR).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Обоснование и подтверждение объемов инвестиций юридического лица в разрезе каждого инвестиционного проекта, программы и мероприятия.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 в строительство представляется заключение государственной экспертизы на предпроектную и проектную документацию, подтверждающие экспертизу государственной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другим направлениям представляются расчеты и обоснования, подтверждающие стоимость инвестиций (ценовые предложения, статистические данные, оценочные акты, результаты маркетинговых исследований, оценки консультантов и другие).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Обоснование необходимости бюджетных инвестиций.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Описание текущего финансового состояния юридического лица с проведением комплексной оценки эффективности использования собственного потенциала, анализа результатов финансово-хозяйственной деятельности, внутрипроизводственных показателей, динамики изменения объема уставного и собственного капиталов и планов юридического лица по дальнейшей капитализации активов;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Приведение исчерпывающих аргументов, подтверждающих необходимость участия бюджетных средств, где, в том числе необходимо привести оценку приоритетности всех инвестиционных проектов, программ или мероприятий юридического лица, предполагаемых к осуществлению в планируемом периоде за счет всех источников финансирования, и определение логики их отбора;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альтернативных источников и схем финансирования инвестиционных проектов, программ и мероприятий, где необходимо предусмотреть следующие альтернативные варианты: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инвестиций с учетом бюджетных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инвестиций за счет собственных средств юридического лица (с приведением изменений финансово-хозяйственных показателей после оттока соответствующих объемов доходов и оборотных средств);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заимствование из других источников и иных способов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Финансово-экономические модели по каждому из рассматриваемых вариантов реализации проекта (программы), таблицы расходов, динамик, графики окупаемости, диаграммы, рисунки, карты местности и другие материалы и документы, подтверждающие и раскрывающие информацию, приведенную в ФЭО бюджетных инвестиций.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