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c275" w14:textId="62bc2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амбулаторно-поликлинической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15 декабря 2004 года N 874. Зарегистрирован Министерством юстиции Республики Казахстан 29 декабря 2004 года N 3315. Утратил силу приказом и.о. Министра здравоохранения Республики Казахстан от 26 ноября 2009 года N 794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26.11.2009 N 794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17 </w:t>
      </w:r>
      <w:r>
        <w:rPr>
          <w:rFonts w:ascii="Times New Roman"/>
          <w:b w:val="false"/>
          <w:i w:val="false"/>
          <w:color w:val="000000"/>
          <w:sz w:val="28"/>
        </w:rPr>
        <w:t xml:space="preserve">, 21, 28, </w:t>
      </w:r>
      <w:r>
        <w:rPr>
          <w:rFonts w:ascii="Times New Roman"/>
          <w:b w:val="false"/>
          <w:i w:val="false"/>
          <w:color w:val="000000"/>
          <w:sz w:val="28"/>
        </w:rPr>
        <w:t>44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 системе здравоохранения"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оказания амбулаторно-поликлинической помощи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управлений (департаментов) здравоохранения, государственного санитарно-эпидемиологического надзора областей, городов Астана и Алматы (по согласованию), государственных республиканских организаций здравоохранения, имеющих в своем составе амбулаторно-поликлинические подразделения, обеспечить организацию и оказание амбулаторно-поликлинической помощи населению в соответствии с настоящим приказом.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лечебно-профилактических работ, аккредитации, анализа информации Министерства здравоохранения Республики Казахстан (Нерсесов А.В.) направить настоящий приказ на государственную регистрацию в Министерство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Административному департаменту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Диканбаеву С.А.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вступает в силу со дня его государственной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2004 года № 874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оказания амбулаторно-поликлинической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Общее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оказания амбулаторно-поликлинической помощи и прикрепления граждан к организациям </w:t>
      </w:r>
      <w:r>
        <w:rPr>
          <w:rFonts w:ascii="Times New Roman"/>
          <w:b w:val="false"/>
          <w:i w:val="false"/>
          <w:color w:val="000000"/>
          <w:sz w:val="28"/>
        </w:rPr>
        <w:t>первичной медико-санитарной помощи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распространяются на медицинские организации, оказывающие амбулаторно-поликлиническую помощь, независимо от формы собственности и ведомственной принадлежности.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2. Оказание амбулаторно-поликлинической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Амбулаторно-поликлиническая помощь в соответствии со статьей  </w:t>
      </w:r>
      <w:r>
        <w:rPr>
          <w:rFonts w:ascii="Times New Roman"/>
          <w:b w:val="false"/>
          <w:i w:val="false"/>
          <w:color w:val="000000"/>
          <w:sz w:val="28"/>
        </w:rPr>
        <w:t>28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"О системе здравоохранения" (далее - Закон) предоставляется в виде первичной медико-санитарной помощи (далее - ПМСП), </w:t>
      </w:r>
      <w:r>
        <w:rPr>
          <w:rFonts w:ascii="Times New Roman"/>
          <w:b w:val="false"/>
          <w:i w:val="false"/>
          <w:color w:val="000000"/>
          <w:sz w:val="28"/>
        </w:rPr>
        <w:t xml:space="preserve">квалифицированной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медицинской помощи в фельдшерских или </w:t>
      </w:r>
      <w:r>
        <w:rPr>
          <w:rFonts w:ascii="Times New Roman"/>
          <w:b w:val="false"/>
          <w:i w:val="false"/>
          <w:color w:val="000000"/>
          <w:sz w:val="28"/>
        </w:rPr>
        <w:t xml:space="preserve">фельдшерско-акушерских пунктах </w:t>
      </w:r>
      <w:r>
        <w:rPr>
          <w:rFonts w:ascii="Times New Roman"/>
          <w:b w:val="false"/>
          <w:i w:val="false"/>
          <w:color w:val="000000"/>
          <w:sz w:val="28"/>
        </w:rPr>
        <w:t xml:space="preserve">, сельских (семейных) врачебных амбулаториях, сельских участковых больницах, поликлиниках при районных (центральных) больницах, территориальных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городских поликлиниках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включая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детские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женских консультациях </w:t>
      </w:r>
      <w:r>
        <w:rPr>
          <w:rFonts w:ascii="Times New Roman"/>
          <w:b w:val="false"/>
          <w:i w:val="false"/>
          <w:color w:val="000000"/>
          <w:sz w:val="28"/>
        </w:rPr>
        <w:t>, консультативно-диагностических поликлиниках (центрах) и прочих амбулаторно-поликлинических организациях по месту прикрепления граждан к медицинским организациям. 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Амбулаторно-поликлиническая помощь оказывается участковыми терапевтами, педиатрами, акушерами-гинекологами, врачами подростковых кабинетов, врачами общей практики, фельдшерами, акушерками, медицинскими работниками без содержания отдельного помещения (далее - специалисты ПМСП) и профильными специалистами.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Амбулаторно-поликлиническая помощь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включает профилактические, диагностические и лечебные услуги, оказываемые в соответствии со стандартами здравоохранения, утверждаемыми уполномоченным органом, а также </w:t>
      </w:r>
      <w:r>
        <w:rPr>
          <w:rFonts w:ascii="Times New Roman"/>
          <w:b w:val="false"/>
          <w:i w:val="false"/>
          <w:color w:val="000000"/>
          <w:sz w:val="28"/>
        </w:rPr>
        <w:t>экспертизу временной нетрудоспособности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P040184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Профилактические услуги включают в себя профилактические осмотры, иммунизацию, профилактическое лечение, в том числе бактериофагирование, проведение лабораторного обследования по эпидемиологическим показаниям, санитарно-гигиенические, противоэпидемические мероприятия, разъяснительную работу по безопасному водоснабжению и рациональному питанию, формированию здорового образа жизни, планированию семьи и охране репродуктивного здоровья. Проведение ежегодных профилактических осмотров и диспансеризации больных </w:t>
      </w:r>
      <w:r>
        <w:rPr>
          <w:rFonts w:ascii="Times New Roman"/>
          <w:b w:val="false"/>
          <w:i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последующим динамическим наблюдением и оздоровлением осуществляются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Диагностические услуги включают в себя осмотр специалиста ПМСП, профильных специалистов по направлению специалиста ПМСП, лабораторные и инструментальные исследования по направлению специалиста ПМСП и/или профильного специалиста.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Лечебные услуги включают в себя оказание неотложной помощи, плановые лечебные манипуляции (инъекции, физиопроцедуры, наложение марлевых, отвердевающих повязок, шин, хирургические, гинекологические, урологические, офтальмологические, оториноларингологические и другие амбулаторные процедуры) с использованием расходных материалов медицинской организации, стоматологическую помощь, а также в соответствии со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44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выписывание рецептов на лекарственное обеспечение (в том числе бесплатное/льготное)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заболеваний и отдельных категорий населения, утверждаемым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Экспертиза временной нетрудоспособности в амбулаторно-поликлинических организациях производится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Экстренная амбулаторно-поликлиническая медицинская помощь оказывается бесплатно независимо от факта прикрепления.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Плановая амбулаторно-поликлиническая помощь, входящая в гарантированный объем бесплатной медицинской помощи, оказывается только прикрепленным гражданам по предварительной записи или обращению.  </w:t>
      </w:r>
      <w:r>
        <w:rPr>
          <w:rFonts w:ascii="Times New Roman"/>
          <w:b w:val="false"/>
          <w:i w:val="false"/>
          <w:color w:val="000000"/>
          <w:sz w:val="28"/>
        </w:rPr>
        <w:t xml:space="preserve">V043267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случаях, когда Перечнем гарантированного объема бесплатной медицинской помощи (далее - Перечень ГОБМП), утвержденным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21 декабря 2004 года N 1348 "Об утверждении Перечня гарантированного объема бесплатной медицинской помощи на 2005 год" предусматриваются дополнительные виды амбулаторно-поликлинической медицинской помощи отдельным социально-защищаемым категориям населения, для их получения граждане должны представить в амбулаторно-поликлиническую организацию официальные документы, подтверждающие их принадлежность к соответствующей категории. </w:t>
      </w:r>
      <w:r>
        <w:rPr>
          <w:rFonts w:ascii="Times New Roman"/>
          <w:b w:val="false"/>
          <w:i w:val="false"/>
          <w:color w:val="000000"/>
          <w:sz w:val="28"/>
        </w:rPr>
        <w:t xml:space="preserve">см. P070853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первичном обращении прикрепившихся граждан, а также лиц, обратившихся на платной основе, в регистратуре оформляется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медицинская карта амбулаторного больного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(история развития ребенка), которая является первичным </w:t>
      </w:r>
      <w:r>
        <w:rPr>
          <w:rFonts w:ascii="Times New Roman"/>
          <w:b w:val="false"/>
          <w:i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учетным медицинским документом и хранится в регистратуре медицинской организации. За сохранность амбулаторных карт ответственен старший регистратор, а в фельдшерско-акушерских и фельдшерских пунктах - специалист ПМСП.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Обязательный минимум обследования при первичном обращении пациента включает доврачебный/врачебный осмотр, общий анализ крови (определение количества лейкоцитов, гемоглобина, скорости оседания эритроцитов), общий анализ мочи, микрореакцию на сифилис, флюорографию органов грудной клетки.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Лицам, которые по состоянию здоровья и характеру заболевания не могут посетить амбулаторно-поликлинические организации, либо нуждаются в проведении превентивных (предупреждающих) мероприятий по медицинским показаниям, медицинская помощь оказывается на дому специалистами ПМСП, либо профильными специалистами по заявке специалистов ПМСП в день регистрации вызова.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Направление пациентов, обратившихся в амбулаторно-поликлиническую организацию, на проведение исследований и плановую госпитализацию осуществляется специалистами ПМСП по медицинским показаниям в соответствии со стандартами здравоохранения.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отсутствии в амбулаторно-поликлинической организации оборудования, необходимого для проведения лабораторно-инструментальных исследований, предусмотренных Перечнем ГОБМП, прикрепленные граждане направляются на данные исследования в другие медицинские организации, которые выполняют их бесплатно.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Лекарственное обеспечение на амбулаторно-поликлиническом уровне осуществляется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Рецепты выписываются </w:t>
      </w:r>
      <w:r>
        <w:rPr>
          <w:rFonts w:ascii="Times New Roman"/>
          <w:b w:val="false"/>
          <w:i/>
          <w:color w:val="000000"/>
          <w:sz w:val="28"/>
        </w:rPr>
        <w:t xml:space="preserve">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только на бланках утвержденного образца без указания конкретной аптечной организации. Реализация лекарственных средств и биологически активных добавок медицинскими работниками амбулаторно-поликлинических организаций не допускается, за исключением аттестованных на данный вид деятельности медицинских работников </w:t>
      </w:r>
      <w:r>
        <w:rPr>
          <w:rFonts w:ascii="Times New Roman"/>
          <w:b w:val="false"/>
          <w:i/>
          <w:color w:val="000000"/>
          <w:sz w:val="28"/>
        </w:rPr>
        <w:t xml:space="preserve">,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сельских/семейных врачебных амбулаторий, фельдшерских и фельдшерско-акушерских пунктов в населенных пунктах, не имеющих аптечных объектов. </w:t>
      </w:r>
      <w:r>
        <w:rPr>
          <w:rFonts w:ascii="Times New Roman"/>
          <w:b w:val="false"/>
          <w:i w:val="false"/>
          <w:color w:val="000000"/>
          <w:sz w:val="28"/>
        </w:rPr>
        <w:t>V000001353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Первичная учетная медицинская документация, используемая в организациях, оказывающих амбулаторно-поликлиническую помощь, заполняется только на соответствующих формах.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 </w:t>
      </w:r>
      <w:r>
        <w:rPr>
          <w:rFonts w:ascii="Times New Roman"/>
          <w:b/>
          <w:i w:val="false"/>
          <w:color w:val="000080"/>
          <w:sz w:val="28"/>
        </w:rPr>
        <w:t xml:space="preserve">3. Прикрепление граждан к амбулаторно-поликлиническим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организациям, оказывающим первичную медико-санитарную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Прикрепление - это регистрация обязательств организаций ПМСП по оказанию амбулаторно-поликлинической помощи и реализации прав граждан на ее получение в рамках гарантированного объема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Прикрепление граждан к организациям ПМСП осуществляется по месту прописки, постоянного или временного проживания, работы, учебы, а также по праву свободного выбора медицинской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Гражданин может быть прикреплен только к одной организации ПМСП.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Документом, свидетельствующим о прикреплении гражданина к организации ПМСП, является талон прикрепления к медицинской организации в соответствии с формой № 057/у, прилагаемой к настоящим Правилам (далее - талон).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прикрепления в организацию ПМСП граждане представляют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личности (паспорт, свидетельство о рождении) или их нотариально засвидетельствованные копии.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места прикрепления необходимо предоставить дополнительно отрывной корешок (талон открепления) талона, выдаваемый по месту прежнего прикрепления.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Организации ПМСП осуществляют прикрепление при самостоятельном обращении граждан, а также путем подворных обходов закрепленной территории.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Прикрепление лиц, не имеющих возможности по состоянию здоровья самостоятельно явиться в организации ПМСП, может проводиться по месту их нахождения по письменному или устному обращению работниками организаций ПМСП.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Организации ПМСП не должны отказывать гражданам в прикреплении, за исключением случаев превышения нормативов численности прикрепленного населения на участке.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случаях прикрепление граждан осуществляется к другим организациям ПМСП по праву свободного выбора медицинской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Изменение прикрепления граждан к организациям ПМСП допускается: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 ограничений при документально подтвержденном изменении прописки, постоянного или временного проживания, работы или учебы, а также в случаях реорганизации или ликвидации амбулаторно-поликлинической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чаще одного раза в год при свободном выборе гражданином медицинской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При изменении прикрепления талон сохраняется в организации ПМСП, а гражданину выдается его отрывной корешок (талон открепления).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При свободном выборе гражданином прикрепления к организации ПМСП возможность его обслуживания на дому специалистами данной организации оговаривается заранее и указывается в талоне.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Информацию о прикрепленном населении организация ПМСП представляет местному органу государственного управления здравоохранением.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Правилу оказания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амбулаторно-поликлинической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№ 057/у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Талон прикрепления к медицинской организации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800000"/>
          <w:sz w:val="28"/>
        </w:rPr>
        <w:t xml:space="preserve"> Примечание РЦПИ: Текст Талона на двух языках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        русском и государственном,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           см. бумажный вариант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