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7cb0f" w14:textId="347cb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льгот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Актюбинского областного маслихата от 12 декабря 2006 года № 317. Зарегистрировано Департаментом юстиции Актюбинской области 25 декабря 2006 года № 3193. Утратило силу решением маслихата Актюбинской области от 14 августа 2013 года № 152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Актюбинской области от 14.08.2013 № 152 (вводится в действие с 01.01.2014).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N 148-II "О местном государственном управлении в Республике Казахстан" и </w:t>
      </w:r>
      <w:r>
        <w:rPr>
          <w:rFonts w:ascii="Times New Roman"/>
          <w:b w:val="false"/>
          <w:i w:val="false"/>
          <w:color w:val="000000"/>
          <w:sz w:val="28"/>
        </w:rPr>
        <w:t>статьей 20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28 апреля 1995 года N 2247, в редакции от 20.12.2004 года "О льготах и социальной защите участников, инвалидов Великой Отечественной войны и лиц, приравненных к ним",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РЕШАЕТ: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Установить льготы за централизованное отопление, холодное и горячее водоснабжение, канализацию, газоснабжение, мусороудаление, обслуживание лифтов, электроснабжение и услуги связи (абонентская плата), а в домах, не имеющих централизованного отопления на стоимость приобретаемого топлива на весь отопительный сезон (далее - льготы), участникам и инвалидам Великой Отечественной войны 1941-1945 годов, ветеранам, бывшим военнослужащим, призванным в ряды Советской Армии в годы Великой Отечественной войны и работникам органов внутренних дел, награжденных медалью "За Победу над Германией в Великой Отечественной войне 1941-1945 годов", лицам, награжденных медалью "За Победу над Японией", а также, военнослужащим Советской Армии, которые в соответствии с решениями правительственных органов бывшего Союза ССР, принимали участие в боевых действиях на территории других государств дальнего зарубежья, вдовам (вдовцам) погибших воинов и умерших участников и инвалидов Великой Отечественной войны 1941-1945 годов, воинам - афганцам, родителям и семьям погибших, без вести пропавших воинов - афганцев, семьям, умерших воинов - афганцев, лицам, принимавшим участие в ликвидации последствий катастрофы на Чернобыльской АЭС в 1986-1989 годах, инвалидам других радиационных катастроф и аварий на объектах гражданского или военного назначения и ядерных испытаний,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года, семьям военнослужащих, погибших (умерших) при прохождении воинской службы в мирное время (далее - участник).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решения с изменениями, внесенными решениями Актюбинского областного маслихата от 11.07.2007 </w:t>
      </w:r>
      <w:r>
        <w:rPr>
          <w:rFonts w:ascii="Times New Roman"/>
          <w:b w:val="false"/>
          <w:i w:val="false"/>
          <w:color w:val="000000"/>
          <w:sz w:val="28"/>
        </w:rPr>
        <w:t>N 376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05.12.2007 </w:t>
      </w:r>
      <w:r>
        <w:rPr>
          <w:rFonts w:ascii="Times New Roman"/>
          <w:b w:val="false"/>
          <w:i w:val="false"/>
          <w:color w:val="00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26.03.2008 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18.06.2008 </w:t>
      </w:r>
      <w:r>
        <w:rPr>
          <w:rFonts w:ascii="Times New Roman"/>
          <w:b w:val="false"/>
          <w:i w:val="false"/>
          <w:color w:val="000000"/>
          <w:sz w:val="28"/>
        </w:rPr>
        <w:t>N 92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06.02.2009 </w:t>
      </w:r>
      <w:r>
        <w:rPr>
          <w:rFonts w:ascii="Times New Roman"/>
          <w:b w:val="false"/>
          <w:i w:val="false"/>
          <w:color w:val="000000"/>
          <w:sz w:val="28"/>
        </w:rPr>
        <w:t xml:space="preserve">N 154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Инструкцию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предоставления льгот вышеперечисленным участникам.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Актюбинской области от 14.07.2010 </w:t>
      </w:r>
      <w:r>
        <w:rPr>
          <w:rFonts w:ascii="Times New Roman"/>
          <w:b w:val="false"/>
          <w:i w:val="false"/>
          <w:color w:val="00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Признать утратившими силу решения Актюбинского областного маслихата от 8 февраля 2005 года N 131 "Об утверждении Порядка предоставления льгот за коммунальные услуги (тепло-, водо- и газоснабжение), электроснабжение и услуги связи участникам и инвалидам Великой Отечественной войны 1941-1945 годов", от 12 октября 2005 года N 191 "О внесении изменений и дополнений в решение внеочередной тринадцатой сессии областного маслихата" от 8 февраля 2005 года N 131 "Об утверждении Порядка предоставления льгот за коммунальные услуги, (тепло-, водо- и газоснабжение), электроснабжение и услуги связи участникам и инвалидам Великой Отечественной войны 1941-1945 годов", от 14 марта 2006 года N 232 "О внесении изменений и дополнений в решение внеочередной тринадцатой сессии областного маслихата" от 8 февраля 2005 года N 131 "Об утверждении Порядка предоставления льгот за коммунальные услуги, (тепло-, водо- и газоснабжение), электроснабжение и услуги связи участникам и инвалидам Великой Отечественной войны 1941-1945 годов" и от 21 июня 2006 года N 261 "О внесении изменений и дополнений в решение внеочередной тринадцатой сессии областного маслихата" от 8 февраля 2005 года N 131 "Об утверждении Порядка предоставления льгот за коммунальные услуги, (тепло-, водо- и газоснабжение), электроснабжение и услуги связи участникам и инвалидам Великой Отечественной войны" 1941-1945 годов.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2007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областного маслихата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Утверждено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решением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N 317 от 12 декабря 2006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Инструкция </w:t>
      </w:r>
      <w:r>
        <w:br/>
      </w:r>
      <w:r>
        <w:rPr>
          <w:rFonts w:ascii="Times New Roman"/>
          <w:b/>
          <w:i w:val="false"/>
          <w:color w:val="000000"/>
        </w:rPr>
        <w:t>
предоставления льгот участникам и инвалидам Великой Отечественной войны 1941-1945 годов, ветеранам, бывшим военнослужащим, призванным в ряды Советской Армии в годы Великой Отечественной войны и работникам органов внутренних дел, награжденных медалью "За Победу над Германией в Великой Отечественной войне 1941-1945 годов", лицам, награжденных медалью "За Победу над Японией", а также, военнослужащим Советской Армии, которые в соответствии с решениями правительственных органов бывшего Союза ССР, принимали участие в боевых действиях на территории других государств дальнего зарубежья, вдовам (вдовцам) погибших воинов и умерших участников и инвалидов Великой Отечественной войны 1941-1945 годов, воинам - афганцам, родителям и семьям погибших, без вести пропавших воинов - афганцев, семьям, умерших воинов - афганцев, лицам, принимавшим участие в ликвидации последствий катастрофы на Чернобыльской АЭС в 1986-1989 годах, инвалидам других радиационных катастроф и аварий на объектах гражданского или военного назначения и ядерных испытаний,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года, семьям военнослужащих, погибших (умерших) при прохождении воинской службы в мирное время.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Заголовок и пункт 1 Приложения с изменениями, внесенными решениями Актюбинского областного маслихата от 11.07.2007 </w:t>
      </w:r>
      <w:r>
        <w:rPr>
          <w:rFonts w:ascii="Times New Roman"/>
          <w:b w:val="false"/>
          <w:i w:val="false"/>
          <w:color w:val="ff0000"/>
          <w:sz w:val="28"/>
        </w:rPr>
        <w:t>N 376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05.12.2007 </w:t>
      </w:r>
      <w:r>
        <w:rPr>
          <w:rFonts w:ascii="Times New Roman"/>
          <w:b w:val="false"/>
          <w:i w:val="false"/>
          <w:color w:val="ff0000"/>
          <w:sz w:val="28"/>
        </w:rPr>
        <w:t>N 25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26.03.2008 </w:t>
      </w:r>
      <w:r>
        <w:rPr>
          <w:rFonts w:ascii="Times New Roman"/>
          <w:b w:val="false"/>
          <w:i w:val="false"/>
          <w:color w:val="ff0000"/>
          <w:sz w:val="28"/>
        </w:rPr>
        <w:t>N 53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18.06.2008 </w:t>
      </w:r>
      <w:r>
        <w:rPr>
          <w:rFonts w:ascii="Times New Roman"/>
          <w:b w:val="false"/>
          <w:i w:val="false"/>
          <w:color w:val="ff0000"/>
          <w:sz w:val="28"/>
        </w:rPr>
        <w:t>N 92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06.02.2009 </w:t>
      </w:r>
      <w:r>
        <w:rPr>
          <w:rFonts w:ascii="Times New Roman"/>
          <w:b w:val="false"/>
          <w:i w:val="false"/>
          <w:color w:val="ff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, от 14.07.2010 </w:t>
      </w:r>
      <w:r>
        <w:rPr>
          <w:rFonts w:ascii="Times New Roman"/>
          <w:b w:val="false"/>
          <w:i w:val="false"/>
          <w:color w:val="ff0000"/>
          <w:sz w:val="28"/>
        </w:rPr>
        <w:t>№ 310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в </w:t>
      </w:r>
      <w:r>
        <w:rPr>
          <w:rFonts w:ascii="Times New Roman"/>
          <w:b w:val="false"/>
          <w:i w:val="false"/>
          <w:color w:val="ff0000"/>
          <w:sz w:val="28"/>
        </w:rPr>
        <w:t>пункте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Право на льготы за централизованное отопление, холодное и горячее водоснабжение, канализацию, газоснабжение, мусороудаление, обслуживание лифтов, электроснабжение и услуги связи (абонентская плата), а в домах, не имеющих централизованного отопления, на стоимость приобретаемого топлива на весь отопительный сезон (далее льготы) предоставляются участникам и инвалидам Великой Отечественной войны 1941-1945 годов, ветеранам, бывшим военнослужащим, призванным в ряды Советской Армии в годы Великой Отечественной войны и работникам органов внутренних дел, награжденных медалью "За Победу над Германией в Великой Отечественной войне 1941-1945 годов", лицам, награжденных медалью "За Победу над Японией", а также, военнослужащим Советской Армии, которые в соответствии с решениями правительственных органов бывшего Союза ССР, принимали участие в боевых действиях на территории других государств дальнего зарубежья, вдовам (вдовцам) погибших воинов и вдовам умерших участников и инвалидов Великой Отечественной войны 1941-1945 годов, воинам - афганцам, родителям и семьям погибших, без вести пропавших воинов - афганцев, семьям умерших воинов - афганцев, лицам, принимавшим участие в ликвидации последствий катастрофы на Чернобыльской АЭС в 1986-1989 годах, инвалидам других радиационных катастроф и аварий на объектах гражданского или военного назначения и ядерных испытаний,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года, семьям военнослужащих, погибших (умерших) при прохождении воинской службы в мирное время (далее участник).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Средства на предоставление льгот предусматриваются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Участнику, независимо от того является ли основным квартиросъемщиком или владельцем жилья, предоставляется: 100% скидка за централизованное отопление, холодное и горячее водоснабжение, канализацию, газоснабжение, мусороудаление, обслуживание лифтов, услуги связи (абонентская плата);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 электроснабжение в размере не более 150 кВт на 1 семью в месяц, использованную электроэнергию для отопления в размере не более 500 кВт на 1 семью в месяц, газ на приготовление пищи в размере 10 кг в месяц, а в домах, не имеющих централизованного отопления на стоимость приобретаемого условного твердого топлива из расчета 75 килограммов на 1 квадратный метр отапливаемой площади (далее - льготы).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 и лицам, проработавшим, не менее 6 месяцев с 22 июня 1941 года по 9 мая 1945 года, семьям военнослужащих, погибших (умерших) при прохождении воинской службы в мирное время льготы на коммунальные услуги предоставляются (компенсируются) в размере 50%.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приборов учета потребления коммунальных услуг льготы предоставляются в соответствии с утвержденными нормативами.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предоставляются и на совместно проживающих и прописанных с ними членов семьи, на которых льготы распространяются до тех пор, пока ими пользуется участник.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установлении членов семьи участника руководствоваться 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17 декабря 1998 года N 321 "О браке и семье.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3 Приложения в редакции </w:t>
      </w:r>
      <w:r>
        <w:rPr>
          <w:rFonts w:ascii="Times New Roman"/>
          <w:b w:val="false"/>
          <w:i w:val="false"/>
          <w:color w:val="ff0000"/>
          <w:sz w:val="28"/>
        </w:rPr>
        <w:t xml:space="preserve">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Актюбинского областного маслихата от 26.03.2008 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ff0000"/>
          <w:sz w:val="28"/>
        </w:rPr>
        <w:t xml:space="preserve">. Пункт 3 Приложения с изменениями, внесенными решением Актюбинского областного маслихата от 06.02.2009 </w:t>
      </w:r>
      <w:r>
        <w:rPr>
          <w:rFonts w:ascii="Times New Roman"/>
          <w:b w:val="false"/>
          <w:i w:val="false"/>
          <w:color w:val="000000"/>
          <w:sz w:val="28"/>
        </w:rPr>
        <w:t>N 154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ff0000"/>
          <w:sz w:val="28"/>
        </w:rPr>
        <w:t>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Предоставление и утверждение списков участников производится отделами занятости и социальных программ.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Утвержденные списки участников и внесенные, в течение года изменения в списки участников, отделами занятости и социальных программ города Актобе и районов предоставляются услугодателям и отделам финансов города Актобе и районов.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Для получения льгот участник обращается с заявлением в городской районный (городской) отдел занятости и социальных программ о перечислении платы за коммунальные услуги услугодателям или на свой лицевой счет с предоставлением следующих документов: удостоверения личности, удостоверения участника, домовую книгу или справку с места жительства, счетов на оплату услугодателей, а в домах, не имеющих централизованного отопления, предоставить технический паспорт на дом или квартиру.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Льготы участникам будут предоставляться с момента подачи заявлений и соответствующих документов.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Возмещение затрат услугодателей по предоставлению льгот участнику за централизованное отопление, холодное и горячее водоснабжение, канализацию, газоснабжение, мусороудаление, обслуживание лифтов, услуги связи (абонентская плата), за электроснабжение в размере не более 150 кВт на 1 семью в месяц, использованную электроэнергию для отопления в размере не более 500 кВт на 1 семью в месяц, газ на приготовление пищи в размере 10 кг в месяц, а в домах, не имеющих централизованного отопления на стоимость приобретаемого условного твердого топлива из расчета 75 килограммов на 1 квадратный метр отапливаемой площади (далее - льготы) производится отделами занятости и социальных программ города Актобе и районов на основании ежемесячно представляемых, услугодателями, списков участников на льготы.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Приложения в редакции решения </w:t>
      </w:r>
      <w:r>
        <w:rPr>
          <w:rFonts w:ascii="Times New Roman"/>
          <w:b w:val="false"/>
          <w:i w:val="false"/>
          <w:color w:val="ff0000"/>
          <w:sz w:val="28"/>
        </w:rPr>
        <w:t xml:space="preserve">Актюбинского областного маслихата от 26.03.2008 </w:t>
      </w:r>
      <w:r>
        <w:rPr>
          <w:rFonts w:ascii="Times New Roman"/>
          <w:b w:val="false"/>
          <w:i w:val="false"/>
          <w:color w:val="000000"/>
          <w:sz w:val="28"/>
        </w:rPr>
        <w:t>N 53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