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7f40" w14:textId="fb07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заболеваний, препятствующих исполнению профессиональных обязанностей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Комитета по судебному администрированию при Верховном Суде Республики Казахстан от 17 января 2007 года N 15-п и Министра здравоохранения Республики Казахстан от 17 января 2007 года N 18. Зарегистрирован в Министерстве юстиции Республики Казахстан 8 февраля 2007 года N 4541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декабря 2006 года "О внесении изменений и дополнений в Конституционный закон Республики Казахстан "О судебной системе и статусе судей Республики Казахстан",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заболеваний, препятствующий исполнению профессиональных обязанностей судьи.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Медицинским организациям при проведении медицинского освидетельствования кандидата на должность судьи руководствоваться настоящим приказом.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судебному администрированию при Верховном Суде Республики Казахстан направить настоящий приказ для применения в Квалификационную коллегию юстиции Республики Казахстан и Высший Судебный Совет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Комитета по судебному администрированию при Верховном Суде Республики Казахстан Таймерденова М.Т. и вице-министра здравоохранения Республики Казахстан Омарова К.Т.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по судебному администрированию при Верховном Суде Республики Казахстан в установленном законодательством порядке представить настоящий приказ для государственной регистрации в Министерстве юстиции Республики Казахстан и обеспечить его официальное опубликование в средствах массовой информации.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со дня его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Комитета     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по судебному администрированию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при Верховном Суде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судебному администрированию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Верховном Суде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2007 года N 15-П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2007 года N 18     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заболеваний, препятствующих исполнению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профессиональных обязанностей судьи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Заболевания нервной системы с преимущественным поражением экстрапирамидных структур с выраженными двигательными расстройствами.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Заболевания нервной системы с преимущественным поражением пирамидной и мозжечковой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Сирингомиелия и сирингобульбия.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Боковой амиотрофический склероз.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Дегенеративные заболевания с преимущественным нарушением когнитивных функций (болезнь Альцгеймера, Пика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Эпилепсия и эпилептические синдромы различной этиологии.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Рассеянный склероз.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Диффузный склероз (лейкоэнцефалит Шильдера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Нервно-мышечные заболевания со стойкими нарушениями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Инсульт, последствия со стойкими двигательными и чувствительными нарушениями и расстройствами высших психических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Болезни эндокринной системы со стойкими нарушениями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синдром врожденной йодной недостаточности;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врожденный гипотериоз с диффузным зобом;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врожденный гипотериоз без зоба;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тиреотоксикоз с диффузным зобом тяжелой формы с эндокринной офтальмопатией III - IV степени;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инсулинозависимый сахарный диабет 1 типа, тяжелой формы, лабильного течения;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акромегалия средней тяжести и тяжелая форма, активная фаза и гипофизарный гигантизм;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болезнь Иценко - Кушинга средней тяжести и тяжелая форма, синдром Нельсона;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крайняя степень ожирения, сопровождаемая альвеолярной гиповентиляцией;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тотальный гипопитуитаризм, тяжелая форма, лабильное течение;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гипофизарный нанизм;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новообразования эндокринных органов со стойким нарушением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Доброкачественные новообразования с выраженными нарушениями функции центральной нервной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Гемобластозы: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эритремия с постэритремической миелоидной метаплазией селезенки;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хронический миелолейкоз в фазе акселерации и бластного криза;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хронический лимфолейкоз, сопровождающийся стойкой анемией;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лимфогрануломатоз (за исключением практически выздоровевших);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острый лейкоз (за исключением практически выздоровевших);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множественная миелома (2 - 3 стадии);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гемофилия;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болезнь Вилли - Бранда;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идиопатическая тромбоцитопеническая пурпура (при неэффективной спленэктомии);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болезнь Рандю - Ослера (при геморрагическом синдроме);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наследственные тромбоцитопатии (при наличии геморрагий).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Геморрагические диатезы.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Хронические заболевания сердца и перикарда с недостаточностью кровообращения (НК) III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Ишемическая болезнь сердца: частые приступы стенокардии (функциональный класс (ФК) III - IV).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Гипертоническая болезнь III стадии.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Заболевания сердца, сопровождающиеся нарушениями ритма: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дисфункция синусового узла, А - В блокады с ЧСС менее 50 в 1 минуту или сопровождающиеся обморочными состояниями;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пароксизмальная желудочковая тахикардия, желудочковая экстрасистолия (III - IV по Лауну);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удлинение интервала QT на ЭКГ более 440 миллисекунд.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Аневризмы и расслоение любых отделов аорты и артерии.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Ревматоидный артрит всех стадий.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Системная красная волчанка, хронические формы всех стадий.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Системная склеродермия, периферическая и висцеральная формы, прогрессирующий системный склероз всех стадий.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Выраженные формы хронического гепатита с явлениями печеночной недостаточности 2 - 3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Цирроз печени с явлениями портальной гипертензии.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Семейный диффузный полипоз толстой кишки с диаррейным синдромом и частыми кровотечениями.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Болезнь Крона и другие неспецифические колиты с частыми обострениями и повторными кровотечениями.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Хронические болезни почек с явлениями хронической почечной недостаточности (ХПН) 2 - 3 стадии.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Нарушение вестибулярной функции, в том числе Болезнь Меньера.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Стойкое снижение слуха любой этиологии одно- и двусторонее (восприятие шепотной речи менее 3 метров) при невозможности его улучшения электроакустической коррекцией (подбор слуховых аппаратов до уровня восприятия шепотной речи не менее 6 метров).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Отсутствие зрения.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Хронические и затяжные психические расстройства с тяжелыми стойкими или часто обостряющимися болезненными проявлениями.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Алкоголизм, наркомания, токсикомания.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Тяжелые формы псориаза, пузырчатки, ихтизиоформных дерматозов.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