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dc08" w14:textId="a2cd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и микрорайонам аула Жибек жолы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Жибек жолы Аршалынского района Акмолинской области от 27 ноября 2009 года № 101. Зарегистрировано Управлением юстиции Аршалынского района 5 января 2010 года № 1-4-162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аула Жибек жолы от 21 октября 2009 года,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новостроек центрального массива аула Жибек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Желтоксан.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наименования улицам новостроек первого массива аула Жибек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путем объединения улиц № 15,16,17,18,19,20,21,22,23,24,25,26,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 – наименование микрорайон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28 – наименование микрорайон Жана Аул 2030.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Присвоить наименования улицам новостроек второго массива аула Жибек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имени Мухтара Ауэзова,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Панфилова,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имени Шакена Айманова,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– наименование имени Динмухамета Кунаева,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– наименование Жамбыл,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путем объединения улиц № 12,13,14,15,16,17,18,19,20,21,22,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23,24,25,26,27,28 – наименование микрорайон №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путем объединения улиц № 29,30,31–наименование микрорайон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Присвоить наименования улицам новостроек третьего массива аула Жибек жолы: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имени Бухара Жырау,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имени Нуркена Абдирова,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имени Ибрая Алтынсарина,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имени Дины Нурпеисовой,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имени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Настоящее решение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округа Жибек жолы                          А.Дәулет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Ибраев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Гросс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