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5fea" w14:textId="f1e5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целевых групп населения в Карасуском районе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16 февраля 2009 года № 34. Зарегистрировано Управлением юстиции Карасуского района Костанайской области 10 марта 2009 года № 9-13-80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Определить перечень целевых групп населения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Государственному учреждению "Отдел занятости и социальных программ Карасуского района" обеспечить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Карасуского района                   Н. Абдрахманов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февраля 2009 года № 34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целевых групп населения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Карасуского района Костанайской области от 27.07.2009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Мать, имеющая ребенка до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Безработные,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Длительно не работающие граждане (двенадцать и более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Незанятая молодежь без опыта и стажа работы по полученной специальности.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