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ccdf" w14:textId="9d8c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Южно-Казахстанской области от 18 июня 2009 года N 22/219-4с и постановление акимата города Шымкента Южно-Казахстанской области от 24 июня 2009 года N 914. Зарегистрировано управлением юстиции города  Шымкента Южно-Казахстанской области 27 июля 2009 года N 14-1-96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административно–территориальном устройстве Республики Казахстан" от 8 декабря 1993 года и с учетом мнения населения соответствующей территории,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города Шымкента: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Нурсат Аль-Фарабийского района имя Жумата Турганбайулы Шанина;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имя Абдиманапа Байгутулы Комекбаева;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10 микрорайона Кайтпас Аль-Фарабийского района имя Молдабека Ахметбаева;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Казыгурт Абайского района название Казыналы;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Самал-2 Абайского района название Алтын бесик;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7 микрорайона Достык Абайского района название Алгыс;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12 микрорайона Достык Абайского района название Илтипат;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15 микрорайона Достык Абайского района название Камкорлык;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Туран Аль-Фарабийского района название Кыран;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Туран Аль-Фарабийского района название Осиет;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Туран Аль-Фарабийского района название Дастан;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Туран Аль-Фарабийского района название Сункар;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Самал-2 Аль-Фарабийского района название Ак маржан;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Коркем;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Жадыра;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Аккайнар;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Жас канат;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Баянды;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Ажарлы;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Лашын;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Тулпар;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Кызгалдак;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Жупарлы;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Абзал;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Майбулак;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Шапагат Енбекшинского района название Жалын;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Жасыл желек.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Шымкента                       А. Жетписбаев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Б. 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Джарболов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