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303ae" w14:textId="b430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по содействию их занятости в городе Кокшетау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14 декабря 2010 года № А-12/1744. Зарегистрировано Управлением юстиции города Кокшетау Акмолинской области 31 декабря 2010 года № 1-1-135. Утратило силу в связи с истечением срока применения - (письмо акима города Кокшетау Акмолинской области от 19 марта 2013 года № 01-33-282)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 города Кокшетау Акмолинской области от 19.03.2013 № 01-33-282).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 в городе Кокшетау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 длительное время (более одного года) не работающие;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29 (двадцати девяти)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в возрасте старше 50-ти (пятидесяти)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выпускники организаций, средне–специального (технического) и начально-профессионального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города Кокшетау»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Кокшетау от 1 октября 2010 года № А-10/1352 «Об установлении дополнительного перечня лиц, относящихся к целевым группам населения по содействию их занятости в городе Кокшетау в 2010 году», зарегистрированное в Реестре государственной регистрации нормативных правовых актов от 27 октября 2010 года № 1-1-129 (опубликованное в газетах «Степной маяк» от 4 ноября 2010 года № 44 и «Көкшетау» от 4 ноября 2010 № 44).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Кокшетау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М.Батырханов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