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1504" w14:textId="ffd1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Атбасар Атбасарского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12 апреля 2010 года № А-4/98 и решение Атбасарского районного маслихата Акмолинской области от 12 апреля 2010 года № 4С25/16. Зарегистрировано Управлением юстиции Атбасарского района Акмолинской области 7 мая 2010 года № 1-5-134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«Об административно-территориальном устройстве Республики Казахстан», с учетом мнения населения, согласно решению районной комиссии по языковой политике и ономастике при акимате Атбасарского района от 2 апреля 2010 года, акимат Атбасарского района ПОСТАНОВИЛ и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улицы города Атбасар Атбасарского района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Достык на улицу имени Акана Курманова;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Акана Курманова на улицу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Заводскую на улицу имени Ивана Дьяченко;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улицу Ивана Дьяченко на улицу Ынтымак;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улицу Заготовительную на улицу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улицу Первомайское на улицу имени Рахимжана Кошкарбаева.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улицу Свободы на улицу имени Бауржана Момышулы.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постановление и решение вступает в силу со дня государственной регистрации в Управлении юстиции Атбасарского района и вводится в действие по истичении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Аубакиров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Дюсембаев М.М.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ономастике и языковой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политике при акимате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  Каженов Ж.Г.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Кенжебаев З.З.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