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0258" w14:textId="7190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 сентября 2009 года № 322 "Об определении основных условий бюджетного кредитования по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сельских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июля 2010 года № 250. Зарегистрировано Департаментом юстиции Костанайской области 9 августа 2010 года № 3731. Утратило силу постановлением акимата Костанайской области от 23 сентября 2016 года № 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23.09.2016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постановлением Правительства Республики Казахстан от 26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Правительства Республики Казахстан от 20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Правительства Республики Казахстан от 6 ноября 2007 года № 1039"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"Об определении основных условий бюджетного кредитования по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сельского населения" от 3 сентября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3694, опубликовано 13 октября 2009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вышеуказанном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"Основные условия бюджетного кредитования по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сельского населения"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"бюджетный кредит выдается заемщику в пределах суммы, предусмотренной на соответствующий финансовый год и утвержденной решением сессии Костанайского областного маслихата;".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