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d513" w14:textId="2b7d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апреле-июне,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апреля 2010 года № 129. Зарегистрировано Управлением юстиции Тарановского района Костанайской области 7 мая 2010 года № 9-18-114.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Указом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2010 года",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апреле-июне,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"Тарановская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сел,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граждан на комиссию для прохождения призыва в сопровождении специалистов военно-учетного стола аппаратов акимов сельских округов, сел,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Тарановского района Костанайской области от 09.09.2010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Рекомендовать государственному учреждению "Отдел внутренних дел Тарановского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выполнения воинской обязанности, в рамках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призывных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экономики и финансов акимата Тарановского района" обеспечить финансирование мероприятий по организации и проведению призыва в пределах средств,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действие, возникшиеся с апреля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Жанглышев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