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9c2b" w14:textId="3369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Аксу от 1 февраля 2010 года N 39/1 "О целевых группах населения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9 апреля 2010 года N 210/3. Зарегистрировано Управлением юстиции города Аксу Павлодарской области 21 апреля 2010 года N 12-2-138. Утратило силу постановлением акимата города Аксу Павлодарской области от 26 января 2012 года N 8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6.01.2012 N 83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в целях обеспечения занятости безработных из целевых групп населения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города Аксу от 1 февраля 2010 года N 39/1 "О целевых группах населения города Аксу" (зарегистрировано в Реестре государственной регистрации нормативных правовых актов за N 12-2-128, опубликовано в городской газете "Акжол – Новый путь" от 20 марта 2010 года) дополнить подпунктом 8)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окончившие обучение в учебных заведениях начального, среднего и высшего профессионального образования в 2009 и 2010 годах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ахимжанова Е.М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иргель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