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d74b9" w14:textId="81d7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автомобильных дорогах общего пользования районного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27 апреля 2010 года N 109/2. Зарегистрировано Управлением юстиции Щербактинского района Павлодарской области 27 мая 2010 года N 12-13-105. Утратило силу постановлением акимата Щербактинского района Павлодарской области от 23 июня 2016 года № 201/4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Щербактинского района Павлодарской области от 23.06.2016 № 201/4.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 пунктом 7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июля 2001 года "Об автомобильных дорогах",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12 февраля 2010 года N 20/2 "Об автомобильных дорогах общего пользования областного значения" (зарегистрирован в Реестре государственной регистрации нормативных правовых актов за N 3158), в целях обеспечения эксплуатации и ремонта автомобильных дорог общего пользования районного значения,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автомобильных дорог общего пользования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Определить государственное учреждение "Отдел жилищно-коммунального хозяйства, пассажирского транспорта и автомобильных дорог Щербактинского района" балансодержателем и уполномоченным органом по управлению автомобильными дорогами общего пользования районного 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выполнением настоящего постановления возложить на заместителя акима района Воробьева Владимира Ивановича.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109/2 от 27 апреля 2010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</w:t>
      </w:r>
      <w:r>
        <w:br/>
      </w:r>
      <w:r>
        <w:rPr>
          <w:rFonts w:ascii="Times New Roman"/>
          <w:b/>
          <w:i w:val="false"/>
          <w:color w:val="000000"/>
        </w:rPr>
        <w:t>пользования Щербактинского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5"/>
        <w:gridCol w:w="1695"/>
        <w:gridCol w:w="1924"/>
        <w:gridCol w:w="951"/>
        <w:gridCol w:w="272"/>
        <w:gridCol w:w="336"/>
        <w:gridCol w:w="465"/>
        <w:gridCol w:w="951"/>
        <w:gridCol w:w="272"/>
        <w:gridCol w:w="758"/>
        <w:gridCol w:w="951"/>
        <w:gridCol w:w="465"/>
        <w:gridCol w:w="465"/>
        <w:gridCol w:w="466"/>
        <w:gridCol w:w="466"/>
        <w:gridCol w:w="466"/>
        <w:gridCol w:w="466"/>
        <w:gridCol w:w="466"/>
      </w:tblGrid>
      <w:tr>
        <w:trPr>
          <w:trHeight w:val="30" w:hRule="atLeast"/>
        </w:trPr>
        <w:tc>
          <w:tcPr>
            <w:tcW w:w="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Классификация автодорог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протяженность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типам покрытия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Зеленые насаждения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Асфальтобетонное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Чернощебеночное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щебеночное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Погонный метр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Снегозащита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KS-SR-1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Красиловка км 0-23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KS-SR-2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Шарбакты - Северное - граница области км 0-44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KS-SR-3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Маралды - Жилбулак км 0-12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KS-SR-4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Галкино - Жанаул - Алексеевка км 0-55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KS-SR-5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Шарбакты - Галкино - Макпал км 0-65,4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KS-SR-6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Чигириновка км 0-17,5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KS-SR-7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Марьяновка км 0-13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KS-SR-8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Сахновка км 0-28,5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KS-SR-9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Садык - Ащи км 0-5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KS-SR-10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Орловка км 0-7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KS-SR-11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селу Шарбакты км 0-1,5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KS-SR-12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 к станции Маралды км 0-0,5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