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c6c6" w14:textId="3f5c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к призывному участку граждан мужского пола, которым в 2010 году исполняется семнадцать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Усть-Каменогорска Восточно-Казахстанской области от 05 января 2010 года N 13. Зарегистрировано управлением юстиции города Усть-Каменогорск Департамента юстиции Восточно-Казахстанской области 08 февраля 2010 года за N 5-1-133. Прекращено действие в связи с истечением срока действия (письмо Усть-Каменогорского городского акимата от 05 апреля 2010 года № Ин-6/180)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в связи с истечением срока действия (письмо Усть-Каменогорского городского акимата от 05.04.2010 № Ин-6/180).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«О воинской обязанности и воинской службе»,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проведение приписки граждан мужского пола, которым в 2010 году исполняется семнадцать лет к призывному участку государственного учреждения «Управление по делам обороны города Усть-Каменогорска» по адресу: улица имени Александра Протозанова,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«Управление по делам обороны города Усть-Каменогорска» (по согласованию) подготовить призывной участок к проведению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«Управление здравоохранения Восточно-Казахстанской области» (по согласованию) обеспечить необходимым количеством врачей-специалистов и среднего медицинского персонала для качественного медицинского освидетельствования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 и распространяется на правоотношения, возникшие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