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44ad" w14:textId="d7a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13 декабря 2010 года N 1409. Зарегистрировано Управлением юстиции города Семей Департамента юстиции Восточно-Казахстанской области 31 декабря 2010 года за N 5-2-140. Утратило силу постановлением акимата города Семей Восточно-Казахстанской области от 07 июня 2012 года N 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07.06.2012 N 686.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временной занятости и материальной поддержки различных групп населения, испытывающих затруднение в трудоустройстве,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учреждений, представляющих рабочие места для организации общественных работ в 2011 году, виды, объемы, конкретные условия, источники финансирования и размеры оплаты труда участников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в размере </w:t>
      </w:r>
      <w:r>
        <w:rPr>
          <w:rFonts w:ascii="Times New Roman"/>
          <w:b w:val="false"/>
          <w:i w:val="false"/>
          <w:color w:val="000000"/>
          <w:sz w:val="28"/>
        </w:rPr>
        <w:t>не менее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организаций, предприятий, учреждений, независимо от форм собственности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выполнение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организации рабочего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уполномоченному органу по вопросам занятости отчетность, согласно договору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программ» (Тулесбаев К.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общественные работы, согласно заявкам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к общественным работам в первую очередь безработных граждан,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с работодателем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постановления возложить на заместителя акима города Мусапирбекова Т.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декабря 2009 года № 1564 «Об организации общественных работ на 2010 год» (зарегистрировано в Реестре государственной регистрации нормативных правовых актов 11 января 2010 года за № 5-2-121, опубликовано в газетах от 28 января 2010 года № 4 «Семей таңы», от 28 января 2010 года № 4 «Вести Семей»).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  М. Айнабеков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2010года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1409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учреждений, представляющих рабочие места для организации общественных работ в 2011 году, виды, объемы, конкретные условия, источники финансирования и размеры оплаты труда участников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644"/>
        <w:gridCol w:w="1413"/>
        <w:gridCol w:w="1616"/>
        <w:gridCol w:w="2182"/>
        <w:gridCol w:w="1584"/>
        <w:gridCol w:w="2067"/>
        <w:gridCol w:w="1861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размеры оплаты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жилищно–коммунального хозяйства, пассажирского транспорта и автомобильных дорог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документами, озеленение и благоустройство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труда (выработки, времени, обслуживания) устанавливаются в соответствии с Трудовым Кодексом РК (глава 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для безработных устанавливается в соответствии с Трудовым Кодексом РК (глава 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Оплата труда осуществляется согласно табелю учета рабочего времени. Гарантия прав безработных в области безопасности и охраны труда в соответствии с Трудовым Кодексом РК (глава 34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промышленности, транспорта и связи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помещений; работа с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организация культурно - массовых мероприятий; работа с архивными и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уборка и озеление территории центрального парка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строительства, архитектуры и градостроительства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регистрации и раздачи исходящих писем исполнителям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отделение ВКО филиала государственного центра по выплате пенсий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 работа с архивными документами; помощь в проведении региональных общественных кампаний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документации новейшей истории ВКО»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призывников; учетно-послужных карт, документов на призыв; работа с архивными,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чрезвычайным ситуациям г.Семей»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 с их доставкой по адресам налогоплательщиков, оказание помощи в их оформлении; работа с текущими документами; уборка территории; 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«Городской суд г. Семей», (по согласованию)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территории и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г. Семей»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Уголовно–исполнительные инспекции города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Центральный, Затонский, Пригородный отделы полиции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оказание помощи участковым инспекторам в предупреждении, выявлении фактов правонарушений; уборка территории, 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финансовой полиции по Семипалатинскому региону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территории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малого, среднего бизнеса и торговли; крестьянские хозяйства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работы; восстановление экологически заповедных зон; участие в производственных процессах; сезонно - сельскохозяйственные работы; благоустройство и озеленение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 – спасательных работ» Отряд противопожарной службы № 2 г. Семей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казначейства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благоустройство и озеленение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социальной адаптации лиц, не имеющих определенного места жительства и документов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медико-социальной, психологической и правовой помощи; работа с документами; экологическое оздоровление и уборка территории; уборка помещений; работы по ремонту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республиканского государственного казенного предприятия «Центр по недвижимости по ВКО»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г.Семей»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сессии и постоянных комиссий, подготовка документов для сдачи в архив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территории, 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социального обслуживания на дому детей с ограниченными возможностями»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социальных работников; уборка помещений; благоустройство территории; ремонтные работы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образования, в том числе детские дошкольные учреждения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назначения; организация досуга детей и подростков; уборка и ремонт помещений, благоустройство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 высшего и средне – специального образования г. Семей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территорий; уборка помещений; ремонтные работы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 г. Семей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документами; благоустройство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«Медико – социальное учреждение для престарелых и инвалидов общего типа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 за больными и престарелыми людьми; работа с документами; ремонтные работы; озеленение и благоустройство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 – эпидемиологического надзора г. 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здравоохранения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помещений; ремонтные работы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отдела образования «Ассоциация дворовых клубов»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по месту жительства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кооперативы садоводов – любителей г. Семей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правопорядка; охрана дачных участков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правопорядка; охрана подъездов многоквартирных домов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“Централизованная библиотечная система г. Семей”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работе с книжным фондом; благоустройство территории; ремонтные работы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г. Семей»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мониторинга цен на продовольственные и непродовольственные товары; работы с документами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г.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«Спортивный клуб «Семей»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 - массовых мероприятий; помощь в работе с архивными и текущими документами, уборка территории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агентства, фирмы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туристических маршрутов и экологического туризма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 и неправительственные организации (по 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заповедных зон, ремонт зданий; оказание социально - правовой помощи, психологическая поддержка людей с ограниченными возможностями, престарелых, больных; организация досуга детей и подростков; социологический опрос населения; помощь в проведении региональных общественных кампаний; проведение культурно-массовых мероприятий; работа с документами; уборка помещений; ремонт зданий;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Жанасемейского региона: Достыкский, Жазыкский, Жиеналинский, Знаменский, Иртышский, Озерский, Приречный, Новобаженовский п. Чаган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охрана правопорядка; участие в ветеринарных профилактических мероприятиях;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организации пос. Шульбинск (по согласованию), в том числе: государственное учреждение «Аким пос. Шульбинск», государственное учреждение «Областной детский дом», коммунальное государственное казенное предприятие «Дом культуры», учреждения образования и здравоохранения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социологический опрос населения; доставка корреспонденции; охрана общественного порядка; экологическое оздоровление и уборка территорий; реконструкция и ремонт объектов; организация досуга детей и молодежи; оказание психологической и правовой помощи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-||-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Абралинского региона: Абралинский, Акбулакский, Айнабулакский, Алгабасский, Караоленский, Танатский, учреждения образования и здравоохранения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охрана правопорядка; участие в ветеринарных профилактических мероприятиях;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вреда, причиненного увечьем или иным повреждением здоровья</w:t>
      </w:r>
      <w:r>
        <w:rPr>
          <w:rFonts w:ascii="Times New Roman"/>
          <w:b w:val="false"/>
          <w:i w:val="false"/>
          <w:color w:val="000000"/>
          <w:sz w:val="28"/>
        </w:rPr>
        <w:t>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лица,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города               А. Абулкасимов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