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9038" w14:textId="8509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корпоративного управления в контролируемых государством акционерных обществах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6 июня 2011 года № 157. Зарегистрирован в Министерстве юстиции Республики Казахстан 27 июня 2011 года № 7047.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корпоративного управления в контролируемых государством акционерных обществах.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(Шварцкопф И.А.):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(Каппасов С.М.) в установленном порядке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осуществляющих права владения и пользования государственным пакетом акций акционерных обществ, а также акционерного общества "Фонд национального благосостояния "Самрук-Қазына".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2011 года № 157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корпоративного управления в контролируемых государством акционерных обществах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национальной экономики РК от 07.11.2018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корпоративного управления в контролируемых государством акционерных обществах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Закона Республики Казахстан "О государственном имуществе".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оценки (далее – Объект) – акционерное общество, в уставном капитале которого контрольный пакет акций принадлежит государству, за исключением акционерного общества "Фонд национального благосостояния "Самрук-Қазына" (далее – акционерное общество);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корпоративное управление – совокупность процессов, обеспечивающих управление деятельностью Объекта и включающих отношения между акционерами, советом директоров, исполнительным органом, иными органами Объекта и заинтересованными лицами в интересах акционеров;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независимая организация – юридическое лицо, специализирующееся на предоставлении услуг в области оценки и совершенствования систем корпоративного управления и имеющее соответствующий опыт работы в данной области и других смежных областях.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Предметом оценки является анализ, обобщение достоверной информации, формирование выводов об уровне корпоративного управления Объектов.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корпоративного управления в контролируемых государством акционерных обществах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корпоративного управления направлена на определение уровня развития корпоративного управления, защиту прав и интересов акционеров и повышение эффективности работы акционерного общества.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корпоративного управления проводится не менее одного раза в три года независимыми организациями в порядке, установленном внутренними документами акционерного 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Независимая организация выбирается акционерным обществом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"Об акционерных обществах" и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и соответствует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по оценке систем корпоративного управления не менее пяти лет или в десяти крупных компаниях, как в Казахстане, так и за пределами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сформированной проектной команды в количестве не менее пяти человек.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квалификации и опыту работы членов проектной команды указываются акционерным обществом в техническом задании.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национальной экономики РК от 24.11.2022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оценки корпоративного управления используются следующие источники информации: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документы акционерного общества;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результатах основной деятельности (финансовая отчетность, отчетность, предоставляемая акционерам);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характеризующие отношения с внешними сторонами (договоры и соглашения, сведения, полученные путем анкетирования руководителей Объекта, сведения из иных источников (средства массовой информации, корпоративный интернет-сайт);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общедоступная информация об акционерном обществе;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источники информации, не противоречащие законодательству Республики Казахстан, условиям договора на оказание услуг, условиям технического задания или внутренним документам акционерного общества;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очных или дистанционных интервью членов исполнительного органа, членов совета директоров, независимых директоров, корпоративных секретарей, также по их желанию миноритарных акционеров.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разрабатывает проект технического задания на проведение оценки корпоративного управления и направляет его в Национальную палату предпринимателей Республики Казахстан для согласования.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Срок, устанавливаемый для представления заключения на проект технического задания на проведение оценки корпоративного управления, составляет не более десяти рабочих дней с момента его поступления в Национальную палату предпринимателей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непредставления Национальной палатой предпринимателей Республики Казахстан заключения в установленный срок проект технического задания на проведение оценки корпоративного управления считается согласованным.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Акционерное общество при согласии с заключением вносит в проект технического задания соответствующие изменения и (или) дополнения. Повторное согласование проекта технического задания не требуется.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заключением акционерное общество в срок не более десяти рабочих дней со дня получения заключения направляет в Национальную палату предпринимателей Республики Казахстан ответ с обоснованием причин несогласия.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Независимая организация проводит оценку корпоративного управления с учетом принципов корпоративного управления Организаций экономического сотрудничества и развития, рекомендаций Организаций экономического сотрудничества и развития по корпоративному управлению для компаний с государственным участием, иных международных и/или принятых в Республике Казахстан рекомендации по корпоративному управлению.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оценки независимой организацией готовится отчет по итогам оценки корпоративного управления.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итогам оценки корпоративного управления содержит: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рейтинг корпоративного управления и рейтинги по компонентам и подкомпонентам;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системы корпоративного управления в акционерном обществе;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негативное (сдерживающее) влияние акционера на практику корпоративного управления, выраженное в рейтинговых пунктах и разбитое по факторам влияния;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ключевых положительных моментов и недостатков;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положительных моментов и недостатков корпоративного управления в акционерном обществе с обоснованием отнесения того или иного факта к положительным моментам или недостаткам;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устранению выявленных несоответствий и дальнейшему совершенствованию системы корпоративного управления.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по итогам оценки корпоративного управления выносятся на рассмотрение совета директоров акционерного общества в течение тридцати календарных дней с момента подготовки отчета по итогам оценки корпоративного управления. В течении десяти календарных дней с момента рассмотрения на совете директоров акционерного общества отчет размещается на интернет-ресурсе акционерных обществ.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