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39ae" w14:textId="4773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25 февраля 2011 года N 234/37. Зарегистрировано Управлением юстиции города Балхаша Карагандинской области 15 марта 2011 года N 8-4-224. Утратило силу решением Приозерского городского маслихата Карагандинской области от 11 мая 2016 года № 2/19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11.05.2016 № 2/19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года,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от 28 сентября 1995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маpта 1995 "О порядке организации и проведения мирных собраний, митингов, шествий, пикетов и демонстраций в Республике Казахстан" Приозерский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Регламентировать место проведения собраний, митингов, шествий, пикетов и демонстраций по городу Приозерск (Центральный городской стадион "Родина").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Приозерского городского маслихата от 12 июля 2007 года N 272/42 "О согласовании мест проведения мирных собраний, митингов, шествий, пикетов и демонстрации во время выборов кандидатов в депутаты областного и городского маслихата, в Мажилис Парламента Республики Казахстан по партийным спискам по городу Приозерск" (зарегистрировано в Реестре государственной регистрации нормативных правовых актов за N 8-4-81, опубликовано в газете "Приозерский вестник" N 19 (94) от 27 июля 2007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по вопросам бюджета и социальной сферы (Жолдас Б.К.).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Айтбенбетов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Утешев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