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1645" w14:textId="c6f1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январе-марте 2012 году приписки граждан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Жалагашского района Кызылординской области от 09 декабря 2011 года N 70. Зарегистрировано Департаментом юстиции Кызылординской области 12 января 2012 года за N 10-6-201. Утратило силу решением акима Жалагашского района Кызылординской области от 05 апреля 2012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Жалагашского района Кызылординской области от 05.04.2012 N 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"Объединенный отдел по делам обороны Жалагашского района Кызылординской области" (по согласованию) проведение в январе-марте 2012 года приписки к призывному участку граждан Республики Казахстан мужского пола, которым в год приписки исполняется семнадцать лет, проживающих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предприятий, учреждений, организаций и учебных заведений, независимо от форм собственности, (по согласованию) освободить граждан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коммунальному предприятию на праве хозяйственного ведения "Жалагашская районная поликлиника" управления здравоохранения Кызылординской области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Жалагашского района" Департамента внутренних дел Кызылординской области (по согласованию) выделить наряд полиции для поддержания общественного порядка на призывном учаске.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Жалагашского района" выделить 4 человека из числа привлеченных к платным общественным работам в распоряжение государственного учреждения "Объединенный отдел по делам обороны Жалагашского района Кызылординской области" для оказания помощи в работе приписки граждан в январе-марте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К.Мустафаеву.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  С. Сермагамбетов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