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8777e" w14:textId="c4877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11 апреля 2011 года № 570. Зарегистрировано Управлением юстиции города Костаная Костанайской области 25 апреля 2011 года № 9-1-167. Утратило силу - Постановлением акимата города Костаная Костанайской области от 6 января 2012 года №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города Костаная Костанайской области от 06.01.2012 № 2.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от 18 сентября 2009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от 13 апреля 2005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льготах и социальной защите участников, инвалидов Великой Отечественной войны и лиц, приравненных к ним" от 28 апреля 1995 года, постановлением акимата Костанайской области "Об утверждении стандарта оказания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 от 30 января 2008 года 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000000"/>
          <w:sz w:val="28"/>
        </w:rPr>
        <w:t>, на основании решения Костанайского городского маслихата "О бюджете города Костаная на 2011-2013 годы" от 24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370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нормативных правовых актов за № 9-1-160, опубликовано в газете "Костанай" от 11 января 2011 года), в целях реализации бюджетной программы "Социальная помощь отдельным категориям нуждающихся граждан по решениям местных представительных органов",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виды социальных выплат из местного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ежемесячная социальная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участникам, инвалидам Великой Отечественной войны, в размере четырех месячных расчетных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к участникам, инвалидам Великой Отечественной войны,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статьям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в размере двух с половиной месячных расчетных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единовременная социальная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больным заразной формой туберкулеза, выписанным из специализированной противотуберкулезной медицинской организации по окончании лечения на дополнительное питание в размере десяти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категорий на лечение и обследование по фактическим затратам, но не более пятидесяти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семьям (гражданам), относящимся к социально защищаемым слоям населения, нуждающимся в социальной помощи в результате ущерба причиненного пожаром, либо затоплением в размере фактического ущерба, но не более семидесяти месячных расчетных показателей, кроме лиц, пострадавших в результате обстоятельств, послуживших основанием для введения чрезвычайного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семьям (гражданам), имеющим среднедушевой доход ниже величины прожиточного минимума; одиноко проживающим пенсионерам, имеющим доход в размере минимальной пенсии; инвалидам, не имеющим дохода, кроме государственного пособия и специального государственного пособия в размере пятнадцати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молодежи, из числа: инвалидов 1 и 2 групп; сирот в возрасте до двадцати трех лет, имеющих доход, не превышающий размер государственного пособия, установленного для данной категории лиц</w:t>
      </w:r>
      <w:r>
        <w:rPr>
          <w:rFonts w:ascii="Times New Roman"/>
          <w:b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>граждан, относящихся к социально защищаемым слоям населения и имеющим доход ниже прожиточного минимума. Помощь оказывается для возмещения расходов, связанных с получением технического и профессионального образования, послесреднего и высшего образования, за исключением лиц, являющихся обладателями образовательных грантов и (или) получателями иных выплат из государственного бюджета, направленных на оплату обучения в организациях образования. Помощь оказывается в размере стоимости годового обучения перечисляемого двумя долями в течение учебного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 Дню победы: инвалидам и участникам Великой Отечественной войны в размере пяти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к участникам и инвалидам Великой Отечественной войны, а также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войны, которые являются получателями специального государственного пособия, в размере двух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уполномоченным органом по назначению и выплате социальной помощи государственное учреждение "Отдел занятости и социальных программ акимата города Костаная "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для назначения социальной помощи, предоставляемых в уполномоченный орган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Определить,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решение уполномоченного органа о назначении или об отказе в назначении социальной помощи принимается с учетом рекомендации городской комиссии по оказанию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ежемесячная помощь участникам, инвалидам Великой Отечественной войны и лицам, приравненным к ним, назначается с месяца подачи заявления лицом, обратившимся за назначением социальной помощи, и прекращается в связи со смертью получателя или его выбытием за пределы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социальная помощь инвалидам, участникам Великой Отечественной войны, лицам, приравненным к участникам и инвалидам Великой Отечественной войны, в случае если указанные лица состоят на учете в уполномоченном органе, производится по списку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лицам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войны, которые являются получателями специального государственного пособия, производится по списку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Решение по заявлению лица, обратившегося за социальной помощью, для рассмотрения которого не требуется получение информации от иных субъектов, должностных лиц, либо проверка с выездом на место, принимается в течение пятнадцати календарных дней со дня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по заявлению лица, обратившегося за социальной помощью, для рассмотрения которого требуется получение информации от иных субъектов, должностных лиц, либо проверка с выездом на место, принимается в течение тридцати календарных дней со дня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Основаниями для отказа в назначении социальной помощи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заявителем недостоверных сведений;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заявителя категориям граждан, которым оказывается помощь в соответствии с пунктом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Выплата осуществляется в безналичной форме путем перечисления денежных средств на банковский счет получателя социальной помощи через банки второго уровня или организации, имеющие лицензии на соответствующие виды банковских операций, в срок не более тридцати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Финансирование социальной помощи осуществляется по бюджетной программе "Социальная помощь отдельным категориям нуждающихся граждан по решениям местных представительных органов".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Признать утратившим силу постановление акимата города Костаная "О реализации решения Костанайского городского маслихата от 24 декабря 2009 года № 253 "О бюджете города Костаная на 2010-2012 годы" от 5 апреля 2010 года </w:t>
      </w:r>
      <w:r>
        <w:rPr>
          <w:rFonts w:ascii="Times New Roman"/>
          <w:b w:val="false"/>
          <w:i w:val="false"/>
          <w:color w:val="000000"/>
          <w:sz w:val="28"/>
        </w:rPr>
        <w:t>№ 494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номером 9-1-145, опубликовано от 15 апреля 2010 года в газете "Қостанай").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постановления возложить на заместителя акима города Костаная Журкабаева М.К.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Костаная                       Ж. Нургалиев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В. Рубинский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Р. Айткужинова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Костаная от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апреля 2011 года № 570  </w:t>
      </w:r>
    </w:p>
    <w:bookmarkEnd w:id="2"/>
    <w:bookmarkStart w:name="z2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документов для назначения социальной помощи,</w:t>
      </w:r>
      <w:r>
        <w:br/>
      </w:r>
      <w:r>
        <w:rPr>
          <w:rFonts w:ascii="Times New Roman"/>
          <w:b/>
          <w:i w:val="false"/>
          <w:color w:val="000000"/>
        </w:rPr>
        <w:t>
предоставляемых в уполномоченный орган</w:t>
      </w:r>
    </w:p>
    <w:bookmarkEnd w:id="3"/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Обязательными документами для назначения социальной помощи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лица, обратившегося за социальной помощью;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место жительства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открытие банковского счета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заявителя, являющегося законным представителем несовершеннолетнего ребенка - копия документа, подтверждающего наличие указанного статуса.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Дополнительно предоставляются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ежемесячная социальная помощь: участникам, инвалидам Великой Отечественной войны; лицам, приравненным к участникам, инвалидам Великой Отечественной войны,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статьям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социальный статус получателя, в случае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единовременная социальная помощь больным заразной формой туберкулеза, выписанным из специализированной противотуберкулезной медицинской организации по окончании лечения на дополнительное питание: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из соответствующей медицинской организации, подтверждающая нахождение больного на лечении;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единовременная социальная помощь инвалидам всех категорий на лечение и обследование по фактическим затратам: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стоимость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единовременная социальная помощь семьям (гражданам), относящимся к социально защищаемым слоям населения, нуждающимся в социальной помощи в результате ущерба причиненного пожаром, либо затоплением в размере фактического ущерба: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из соответствующего органа, подтверждающий событие, влекущее предусмотренную выплату;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сумму причиненного ущерба;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единовременная социальная помощь семьям (гражданам), имеющим среднедушевой доход ниже величины прожиточного минимума; одиноко проживающим пенсионерам, имеющим доход в размере минимальной пенсии; инвалидам, не имеющим дохода, кроме государственного пособия и специального государственного пособия: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социальный статус получателя (за исключением семей (граждан) имеющих среднедушевой доход ниже величины прожиточного минимума);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сведения о доходах за квартал, предшествующий кварталу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молодежи, из числа: инвалидов 1 и 2 групп; сирот в возрасте до двадцати трех лет имеющих доход, не превышающий размер государственного пособия установленного для данной категории лиц; граждан, относящихся к социально защищаемым слоям населения и имеющим доход ниже прожиточного минимума, для возмещения расходов, связанных с получением технического и профессионального образования, послесреднего и высшего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социальный статус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место учебы и размер оплаты обучения за учебный год, выданный соответствующим учебным заведением;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сведения о доходах за квартал, предшествующий кварталу обращения (кроме инвалидов 1 и 2 групп);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за обучение, предоставляется после совершения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единовременная социальная помощь ко Дню победы: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инвалидам, участникам Великой Отечественной войны, лицам, приравненным к участникам и инвалидам Великой Отечественной войны: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Документы, предоставляются в подлинниках и копиях для сверки. Подлинники документов возвращаются незамедлительно после сверки, в день подачи документа, а копии документов заверяются и формируются в дело.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