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c584" w14:textId="79ac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12 октября 2011 года № 483. Зарегистрировано Управлением юстиции Федоровского района Костанайской области 3 ноября 2011 года № 9-20-200. Утратило силу - решением маслихата Федоровского района Костанайской области от 20 декабря 2012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Федоровского района Костанайской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без учета доходов, на оперативное лечение по фактическим затратам, единовременно, не более пятидесяти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 из семей, имеющих среднедушевой доход ниже величины прожиточного минимума по Костанайской области (далее – прожиточный минимум) за квартал, предшествующий кварталу обращения, на бытовые нужды, единовременно,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из малообеспеченных семей на погребение несовершеннолетних детей, единовременно,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"Федоровский районный отдел занятости и социальных программ" (далее - уполномоченный орган по вопросам занятости), единовременно, в размере двадцати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ко Дню Победы в Великой Отечественной войне, единовременно, в размере пяти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"О льготах и социальной защите участников, инвалидов Великой Отечественной войны и лиц, приравненных к ним", ко Дню Победы в Великой Отечественной войне, единовременно, в размере двух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молодежи из семей со среднедушевым доходом ниже величины прожиточного минимума,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 на бытовые нужды, ежемесячно в размере четырех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инвалидам, на возмещение расходов, связанных с проездом в реабилитационные центры по фактическим затратам.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Федоровского района Костанайской области 2012.04.13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Казакевич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Гринак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"Федоровский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Волоткевич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483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инвалидов всех категорий, без учета доходов, на оперативное лечение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лиц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лиц, приравненных по льготам и гарантиям к участникам и инвалидам Великой Отечественной войны,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"О льготах и социальной защите участников, инвалидов Великой Отечественной войны и лиц, приравненных к ним",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молодежи из семей со среднедушевым доходом ниже величины прожиточного минимума, установленного по Костанайской области за квартал, предшествующий кварталу обращения, молодежи, относящейся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относящейся к социально уязвимым слоям населения,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инвалидов на возмещение расходов, связанных с проездом в реабилитационные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санаторно-курортной карты или медицинской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проездные билеты (от места жительства до пункта назначения и обратно).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подлинниках и копиях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безработных.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