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2e45" w14:textId="8012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
свободы,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11 июля 2011 года N 928. Зарегистрировано управлением юстиции города Риддера Департамента юстиции Восточно-Казахстанской области 03 августа 2011 года за N 5-4-150. Утратило силу - постановлением акимата города Риддера от 26 марта 2013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Риддера от 26.03.2013 № 216.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установления квоты для приема на работу граждан, особо нуждающихся в социальной защите,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«О местном государственном управлении и самоуправлении в Республике Казахстан», в целях социальной защиты лиц, освобожденных из мест лишения свободы, и для несовершеннолетних выпускников интернатных организаций, испытывающих трудности в поиске работы, для обеспечения их занятости,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и для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города Риддера Кагарманова С.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 М. Сапаргалиев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