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79da6" w14:textId="8d79d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проверочного листа в сфере частного предпринимательства в области телерадиовещания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культуры и информации Республики Казахстан от 29 июня 2012 года № 90 и исполняющего обязанности Министра экономического развития и торговли Республики Казахстан от 17 июля 2012 года № 222. Зарегистрирован в Министерстве юстиции Республики Казахстан 21 августа 2012 года № 7867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6 января 2011 года «О государственном контроле и надзоре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подпункта 18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18 января 2012 года «О телерадиовещании»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проверочного листа в сфере частного предпринимательства в области телерадиовещания.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информации и архивов Министерства культуры и информации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после его государственной регистрации в Министерстве юстиции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опубликование настоящего приказа на официальном интернет-ресурсе Министерства культуры и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председателя Комитета информации и архивов Министерства культуры и информации Республики Казахстан (Калианбеков Б.С.).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54"/>
        <w:gridCol w:w="6386"/>
      </w:tblGrid>
      <w:tr>
        <w:trPr>
          <w:trHeight w:val="30" w:hRule="atLeast"/>
        </w:trPr>
        <w:tc>
          <w:tcPr>
            <w:tcW w:w="5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 Д. Мынбай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июня 2012 года </w:t>
            </w:r>
          </w:p>
        </w:tc>
        <w:tc>
          <w:tcPr>
            <w:tcW w:w="6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и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 М. Абылкасымова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«___» ___________ 2012 года</w:t>
            </w:r>
          </w:p>
        </w:tc>
      </w:tr>
    </w:tbl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совместным приказом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Министра культуры и информации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29 июня 2012 года № 90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Министра экономического развития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торговли 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17 июля 2012 года № 222       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     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Проверочный лист в сфере</w:t>
      </w:r>
      <w:r>
        <w:br/>
      </w:r>
      <w:r>
        <w:rPr>
          <w:rFonts w:ascii="Times New Roman"/>
          <w:b/>
          <w:i w:val="false"/>
          <w:color w:val="000000"/>
        </w:rPr>
        <w:t>
частного предпринимательства в области телерадиовещания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Форма проверочного листа с изменением, внесенным 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культуры и информации РК от 07.11.2013 № 260 и Министра регионального развития РК от 13.11.2013 № 302/ОД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проверяемого субъекта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Индивидуальный идентификационный номер, Бизнес идентификационный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местонахождения 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695"/>
        <w:gridCol w:w="2616"/>
        <w:gridCol w:w="3116"/>
      </w:tblGrid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(+)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(-)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требования к проверяемым субъектам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нераспространению следующей информации: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пропагандирующей суицид;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пропагандирующей культ жестокости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насилия, социального, расового,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национального, религиозного, сословного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родового превосходства;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пропагандирующей насильственное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изменение конституционного строя,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целостности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подрыва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государства;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пропагандирующей экстремизм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терроризм;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направленной на разжигание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межнациональной и межконфессиональной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вражды;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нераспространению теле-, радиопрограмм,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теле-, радиоканалов, демонстрирующих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киновидеопродукцию порнографического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специального сексуально-эротического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распространение фильмов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индексируемых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«О культуре»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индексом «Е 18», в период с 06.00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22.00 по местному времени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Ретрансляция теле-, радиоканала, теле-,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радиопрограммы без внесения изменений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если иное не предусмотрено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договором между операторами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телерадиовещания и теле-,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радиокомпанией – правообладателем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Трансляция и (или) ретрансляция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теле-, радиоканалов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основании взаимозачетов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операторами кабельного телерадиовещания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теле-, радиокомпанией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Распространение рекламы соответствующей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Закону Республики Казахстан «О рекламе»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2003 года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Распространение дополнительной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информации, не превышающей пятнадцати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процентов площади кадра.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операторам телерадиовещания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Распространение операторами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телерадиовещания обязательных теле-,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радиоканалов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договора на распространение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теле-, радиоканалов, теле-,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радиопрограмм между оператором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телерадиовещания и теле-,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радиокомпанией – правообладателем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Распространение иностранных теле-,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радиоканалов, поставленных на учет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уполномоченном органе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теле-, радиокомпаниям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еженедельного объема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интервала времени распространения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теле-, радиопрограмм на казахском 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одноканальной передаче звука /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основного звукового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сопровождения на казахском языке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многоканальной передаче звука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Распространение на телеканале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одной телепрограмм новостного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сурдопереводом или переводом в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субтитров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документов, 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имущественные права собственника теле-,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радиоканала на помещения и площади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отдельным входом или на его аренду,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помещений для размещения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технических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необходимых для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телерадиовещания (студийных,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аппаратных, вспомогательных);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 для размещения творческого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 (редакционных);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административно-управленческого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персонала.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Распространение иностранных теле-,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радиопрограмм, не превышающих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двадцати процентов от общего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теле-, радиопрограмм в еженедельном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объеме вещания отечественного теле,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радиоканала.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Запись и хранение транслируемых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ретранслируемых теле-, радиопрограмм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шести месяцев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Проверку проводил _______________ ___________________ _________</w:t>
      </w:r>
      <w:r>
        <w:rPr>
          <w:rFonts w:ascii="Times New Roman"/>
          <w:b w:val="false"/>
          <w:i w:val="false"/>
          <w:color w:val="000000"/>
          <w:sz w:val="28"/>
        </w:rPr>
        <w:t xml:space="preserve">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 (должность) (Фамилия, Имя, Отчество – при наличии (далее – Ф.И.О.)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выявления нарушений требований указываются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дата составления предписания (№ ___ от «__» ___ 20__ года)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результатом проверки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Ознакомлен (согласен/не согласен) ______________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(Ф.И.О.)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________________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итогам проверки проверяемый субъект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(наименование субъекта)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переводится в группу (отметить знаком "+"):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1"/>
        <w:gridCol w:w="3349"/>
        <w:gridCol w:w="4080"/>
      </w:tblGrid>
      <w:tr>
        <w:trPr>
          <w:trHeight w:val="63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степени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степени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степени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</w:tr>
      <w:tr>
        <w:trPr>
          <w:trHeight w:val="8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