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73b5" w14:textId="2ff7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для несовершеннолетних выпускников интернатных организаций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9 июля 2012 года № А-266. Зарегистрировано Управлением юстиции Аршалынского района Акмолинской области 30 июля 2012 года № 1-4-214. Утратило силу постановлением акимата Аршалынского района Акмолинской области от 19 апреля 2016 года № А-213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Аршалынского района Акмолинской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А-213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для лиц, освобожденных из мест лишения свободы и для несовершеннолетних выпускников интернатных организаций в Аршалынском районе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