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8f1a" w14:textId="e108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детям-инвалидам, обучающимся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 февраля 2012 года № 42. Зарегистрировано Управлением юстиции Астраханского района Акмолинской области 23 февраля 2012 года № 1-6-165. Утратило силу - постановлением акимата Астраханского района Акмолинской области от 14 июня 2012 года № 213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Астраханского района Акмолинской области от 14.06.2012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«О социальной защите инвалидов в Республике Казахстан»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детям-инвалидам, обучающимся на дому, ежеквартально в размере шести месячных расчетных показателей на каждого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наступлении обстоятельств, влекущих прекращение выплаты материального обеспечения (окончание школы, достижения ребенком-инвалидом 18 лет, смерть ребенка–инвалида, снятие инвалидности, перемена места жительства, наличие заключения психико-медико-педагогической консультации об отсутствии необходимости обучения на дому) выплата прекращается со дня наступления соответствующих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Астраханского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Астраханского района              Л.Забудько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