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4946" w14:textId="50149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 для создания государственного природного заказника местного значения "Оркаш"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октября 2012 года № 354. Зарегистрировано Департаментом юстиции Актюбинской области 15 ноября 2012 года № 3441. Утратило силу постановлением акимата Актюбинской области от 1 июля 2014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01.07.2014 № 216.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«Об особо охраняемых природных территориях»,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943 «Об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значения» и на основании акта обследования земельного участка, предназначенного для создания государственного природного заказника местного значения «Оркаш» от 4 июня 2012 года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земельный участок площадью 33 395 гектаров для создания государственного природного заказника местного значения "Оркаш" на территории Мугалжарского района в пределах границ и площади согласно прилагаемого 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(схемы)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природных ресурсов и регулирования природопользования Актюбинской области» (Усенгалиев</w:t>
      </w:r>
      <w:r>
        <w:rPr>
          <w:rFonts w:ascii="Times New Roman"/>
          <w:b w:val="false"/>
          <w:i w:val="false"/>
          <w:color w:val="ffffff"/>
          <w:sz w:val="28"/>
        </w:rPr>
        <w:t>ж</w:t>
      </w:r>
      <w:r>
        <w:rPr>
          <w:rFonts w:ascii="Times New Roman"/>
          <w:b w:val="false"/>
          <w:i w:val="false"/>
          <w:color w:val="000000"/>
          <w:sz w:val="28"/>
        </w:rPr>
        <w:t>А.Е.):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принять меры по недопущению нарушений норм лесного кодекса в области охраны, защиты, пользования лесным фондом, воспроизводства лесов и лесоразведения на участках земель государственного лесного фонда зарезервированных под государственный природный заказник местного значения "Оркаш";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размещение настоящего постановления на интернет - 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Кемалову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А. Мухамбетов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октября 2012 г. № 354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(схема)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 проектируемого государственного природного заказника местного значения «Оркаш»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568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272 – ГУ «Темирское лесное хозяйство»;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217 - ТОО «Оркаш»;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263 – земли Жубановского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170 – Крестьянское хозяйство «Рысбек»;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495 - Крестьянское хозяйство «Дархан»;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583 - Крестьянское хозяйство «Нурболат»;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581 - Крестьянское хозяйство «Тирлик»;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208 – ТОО «Бирлик - 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347 - Крестьянское хозяйство «Жанаберген»;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288 - Крестьянское хозяйство «Ерлан»;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286 - Крестьянское хозяйство «Елубай»;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258 – земли Ащысайского аульного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273 – земли запаса.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