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ff1f" w14:textId="1edf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поселковых, сельских округов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21 мая 2012 года N 285. Зарегистрировано Управлением юстиции Аксуского района Департамента юстиции Алматинской области 18 июня 2012 года N 2-4-154. Утратило силу постановлением акимата Аксуского района Алматинской области от 16 июля 2014 года № 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Аксуского района Алматинской области от 16.07.2014 № 467.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 от 27 ноября 2000 года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"Обеспечение бесплатного подвоза обучающихся и воспитанников к общеобразовательной организации образования и обратно домой";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Дюсембаев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Аксуского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мая 2012 года N 285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
личного подсобного хозяйства"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"Выдача справок о наличии личного подсобного хозяйства", утвержденного постановлением Правительства Республики Казахстан от 31 декабря 2009 года N 2318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поселковых, сельских округов Аксуского района (далее – уполномоченные органы), в рабочие дни, кроме выходных и праздничных дней, с 9-00 часов до 18-00 часов, с перерывом на обед с 12-30 до 14-00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Аксуского района республиканского государственного учреждения "Центр обслуживания населения Алматинской области" (далее - Центр) в рабочие дни, кроме выходных и праздничных дней, с 9.00 часов до 19.00 часов, с перерывом на обед с 13.00 часов до 14.00 часов по адресу: Алматинская область, Аксуский район, поселок Жансугурова, улица Кабанбай батыра 20, телефон 2-24-51.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наличии личного подсобного хозяйства,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потребителем, указанных в пункте 10 регламента - в срок –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предоставление потребителем неполного пакета документов, указанных в пункте 10 настоящего регламента либо отсутствия данных о наличии личного подсобного хозяйства в похозяйственной книге уполномоченного органа.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предоставлением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документов в Центр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проводит регистрацию обращения в журнале, проверяет данные по похозяйственной книге, заполняет справку о наличии личного подсобного хозяйства либо готовит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предоставленного заявления из Центра, подготавливает мотивированный ответ об отказе или оформляет справку,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справку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поселковых,сельских округов Аксуского</w:t>
      </w:r>
      <w:r>
        <w:br/>
      </w:r>
      <w:r>
        <w:rPr>
          <w:rFonts w:ascii="Times New Roman"/>
          <w:b/>
          <w:i w:val="false"/>
          <w:color w:val="000000"/>
        </w:rPr>
        <w:t>
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059"/>
        <w:gridCol w:w="2870"/>
        <w:gridCol w:w="2072"/>
        <w:gridCol w:w="2072"/>
        <w:gridCol w:w="1884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Аксу, село Аксу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Аксу, улица Рахимова N 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Арасанского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Арасан, село Арасан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9-25424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Арасан, улица Мамбетова N 27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Егинсуского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Егинсу, село Егинсу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Егинсу, улица Жасулан N 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Есеболатовского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Есеболатова, село Есеболатов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Есеболатов, улица Алыбаева N 30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Жаналыкского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Жаналык, село Жаналык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Жаналык, улица Диханбаева N 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Жансугурского поселкового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Жансугурова,поселок Жансугурова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 улица, Кабанбай батыра N 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Карасу, село Кенжыра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Кенжыра, улица Әкімшілік N 26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Карагозского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Карагоз, село Карагоз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Карагоз, улица Жамбыла N 23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Карачиликского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Карачилик, село Сагабуйен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Сагабуйен, улица Кабанбай батыра N 39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Капалского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Капал, село Капал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9-21250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Капал, улица Алыбаева N 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Кураксуского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Кураксу, село Кураксу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Кураксу, улица Орталык N 29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Кызылагашского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Кызылагаш, село Кызылагаш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улица Жастар N 29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Кошкенталского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Кошкентал, село Кошкентал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9-21391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Көшкентал, улица Жеңіс мерекесі N 71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Б.Сыртанского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Б.Сыртанова, село Б.Сыртанов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Б.Сырттанов, улица Шокан Уалиханова N 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Суыксайского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Суыксай, село Суыксай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9-50039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Суыксай, улица Омарова N 18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Молалинского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Молалы, село Молалы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87285921430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Молалы, улица Сексенбай N 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Матайского поселкового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Матай,поселок Матай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Матай, улица Айткали Кисабекова N 19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Ойтоганского сельского округа"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Ойтоган, село Ойтоган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Ойтоган, улица Адилбекова N 13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12"/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2939"/>
        <w:gridCol w:w="2793"/>
        <w:gridCol w:w="2752"/>
        <w:gridCol w:w="2293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или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по похозяйственной книге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ұсынған құжаттарын қарау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құжаттарды журналға тіркеу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мотивированный ответ об отказе в предоставлении государственной услуги потребителю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 наличии личного подсобного хозяйства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566400" cy="150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0" cy="15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Аксуского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мая 2012 года N 285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"Обеспечение бесплатного</w:t>
      </w:r>
      <w:r>
        <w:br/>
      </w:r>
      <w:r>
        <w:rPr>
          <w:rFonts w:ascii="Times New Roman"/>
          <w:b/>
          <w:i w:val="false"/>
          <w:color w:val="000000"/>
        </w:rPr>
        <w:t>
подвоза обучающихся и воспитанников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домой"</w:t>
      </w:r>
    </w:p>
    <w:bookmarkEnd w:id="17"/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"Обеспечение бесплатного подвоза обучающихся и воспитанников к общеобразовательной организации и обратно домой" -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"Обеспечение бесплатного подвоза обучающихся и воспитанников к общеобразовательной организации и обратно домой", утвержденного постановлением Правительства Республики Казахстан от 31 марта 2011 года N 336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поселковых и сельских округов Аксуского района (далее –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дни, кроме выходных и праздничных дней, с 9-00 часов до 18-00 часов, с перерывом на обед с 12-30 до 14-00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обеспечение обучающихся и воспитанников бесплатным подвозом к общеобразовательной организации и обратно домой с выдачей справки согласно приложению 6 стандарта по обеспечению бесплатным подвозом к общеобразовательной организации и обратной домой, либо мотивированный ответ в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уполномоченный орган для получения государственной услуги (в течение 5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получения заявления от потребителя (при регистрации)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потребителя государственной услуги, оказываемой на месте в день обращения потребителя – не более 30 (тридцати) минут.</w:t>
      </w:r>
    </w:p>
    <w:bookmarkEnd w:id="19"/>
    <w:bookmarkStart w:name="z6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перечень документов,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заявление, согласно приложения 2 стандарта, удостоверение личности или свидетельство о рождении, справку с места учебы согласно приложения 5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проводит регистрацию обращения в журнале, после чего потребителю выдается расписка в получении необходимых документов согласно приложения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образования, согласно приложения 6 стандарта (с указанием организации образования), заверенной подписью и печать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справок, согласно приложения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служит предоставление потребителем неполного пакета документов, указанных в пункте 11 стандарта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8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домой"</w:t>
      </w:r>
    </w:p>
    <w:bookmarkEnd w:id="24"/>
    <w:bookmarkStart w:name="z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поселковых,сельских округов Аксуского</w:t>
      </w:r>
      <w:r>
        <w:br/>
      </w:r>
      <w:r>
        <w:rPr>
          <w:rFonts w:ascii="Times New Roman"/>
          <w:b/>
          <w:i w:val="false"/>
          <w:color w:val="000000"/>
        </w:rPr>
        <w:t>
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563"/>
        <w:gridCol w:w="3186"/>
        <w:gridCol w:w="1946"/>
        <w:gridCol w:w="2619"/>
        <w:gridCol w:w="169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Аксу, село Аксу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Аксу, улица Рахимова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Арасанского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Арасан, село Арасан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9-25424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Арасан, улица Мамбетова N 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Егинсу, село Егинсу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Егинсу, улица Жасулан N 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Есеболатовского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Есеболатова, село Есеболатов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Есеболатов, улица Алыбаева N 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Жаналыкского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Жаналык, село Жаналык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Жаналык, улица Диханбаева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Жансугурского поселкового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Жансугурова,поселок Жансугурова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 улица, Кабанбай батыра N 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Карасу, село Кенжыра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Кенжыра, улица Әкімшілік N 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Карагозского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Карагоз, село Карагоз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Карагоз, улица Жамбыла N 23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Карачиликского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Карачилик, село Сагабуйен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Сагабуйен, улица Кабанбай батыра N 39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Капалского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Капал, село Капал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9-21250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Капал, улица Алыбаева N 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Кураксуского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Кураксу, село Кураксу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Кураксу, улица Орталык N 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Кызылагашского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Кызылагаш, село Кызылагаш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улица Жастар N 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Кошкенталского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Кошкентал, село Кошкентал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9-21391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Көшкентал, улица Жеңіс мерекесі N 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Б.Сыртанского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Б.Сыртанова, село Б.Сыртанов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Б.Сырттанов, улица Шокан Уалиханова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Суыксайского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Суыксай, село Суыксай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9-50039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Суыксай, улица Омарова N 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Молалинского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Молалы, село Молалы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87285921430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Молалы, улица Сексенбай N 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Матайского поселкового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Матай,поселок Матай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Матай, улица Айткали Кисабекова N 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Ойтоганского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Ойтоган, село Ойтоган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Ойтоган, улица Адилбекова N 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домой"</w:t>
      </w:r>
    </w:p>
    <w:bookmarkEnd w:id="26"/>
    <w:bookmarkStart w:name="z8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2153"/>
        <w:gridCol w:w="2468"/>
        <w:gridCol w:w="2090"/>
        <w:gridCol w:w="2279"/>
        <w:gridCol w:w="2826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поселка либо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(процессса, процедуры, операции) и их описание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регистрация в журнале входящих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3)проверка по списку учащихся, предоставленном директором школы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555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пре-доставлении услуги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образования и обратно домой либо мотивированный ответ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день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</w:tbl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домой"</w:t>
      </w:r>
    </w:p>
    <w:bookmarkEnd w:id="28"/>
    <w:bookmarkStart w:name="z8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об обеспечении</w:t>
      </w:r>
      <w:r>
        <w:br/>
      </w:r>
      <w:r>
        <w:rPr>
          <w:rFonts w:ascii="Times New Roman"/>
          <w:b/>
          <w:i w:val="false"/>
          <w:color w:val="000000"/>
        </w:rPr>
        <w:t>
бесплатным подвозом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10566400" cy="150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0" cy="15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Аксуского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мая 2012 года N 285</w:t>
      </w:r>
    </w:p>
    <w:bookmarkEnd w:id="30"/>
    <w:bookmarkStart w:name="z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ветеринарной справки"</w:t>
      </w:r>
    </w:p>
    <w:bookmarkEnd w:id="31"/>
    <w:bookmarkStart w:name="z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2"/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ветеринарная справка – документ, выдаваемый ветеринарным врачом подразделения местного исполнительного органа города районного значения, поселка, аула (села), аульного (сельского) округа, на животное, об эпизоотической ситуации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структурно-функциональная единица – это ответственные лица уполномоченного органа, которые участвуют в процессе оказания государственной услуги (далее – СФЕ).</w:t>
      </w:r>
    </w:p>
    <w:bookmarkEnd w:id="33"/>
    <w:bookmarkStart w:name="z9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4"/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ветеринарной справки действующей на территории соответствующей административно-территориальной единицы" -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стандарта государственной услуги "Выдача ветеринарной справки", утвержденного постановлением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государственными учреждениями аппаратов акимов поселковых, сельских округов Аксуского района (далее – уполномоченные органы), в рабочие дни, кроме выходных и праздничных дней, с 9-00 часов до 18-00 часов, с перерывом на обед с 12-30 до 14-00 часов. Прием осуществляется в порядке очереди, без предварительной записи и ускоренного обслуживания,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– (далее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предоставляемой государственной услуги является выдача ветеринарной справки действующей на территории соответствующей административно-территориальной единицы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ветеринарной справки действующей на территории соответствующей административно-территориальной единицы). Потребитель осуществляет оплату государственной услуги согласно пункта 8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отказано, по основаниям предусмотренным в пункте 16 стандарта.</w:t>
      </w:r>
    </w:p>
    <w:bookmarkEnd w:id="35"/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6"/>
    <w:bookmarkStart w:name="z11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заполняет заявление в произвольной форме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коже-венно-меховое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установленного образца и сдает документы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уполномоченного органа вносится запись о приеме документов в журнал учета обращения физических и юридических лиц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предоставляет документы, предусмотренные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по ветеринарии уполномоченного органа проводит регистрацию обращения в журнале, рассматривает предоставленное заявление потребителя, заполняет ветеринарную справку либо готовит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ветеринарии уполномоченного органа выдает потребителю ветеринарную справку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Ветеринарная справка заверенная печатью уполномоченного органа и подписью специалиста по ветеринарии уполномоченного органа, выдается последним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участвует специалист по ветеринарии уполномоченного органа (СФЕ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7"/>
    <w:bookmarkStart w:name="z12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услугу</w:t>
      </w:r>
    </w:p>
    <w:bookmarkEnd w:id="38"/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40"/>
    <w:bookmarkStart w:name="z12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поселковых,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Аксуского района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563"/>
        <w:gridCol w:w="3186"/>
        <w:gridCol w:w="1946"/>
        <w:gridCol w:w="2619"/>
        <w:gridCol w:w="169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Аксу, село Аксу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Аксу, улица Рахимова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Арасанского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Арасан, село Арасан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9-25424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Арасан, улица Мамбетова N 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Егинсу, село Егинсу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Егинсу, улица Жасулан N 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Есеболатовского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Есеболатова, село Есеболатов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Есеболатов, улица Алыбаева N 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Жаналыкского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Жаналык, село Жаналык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Жаналык, улица Диханбаева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Жансугурского поселкового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Жансугурова,поселок Жансугурова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 улица, Кабанбай батыра N 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Карасу, село Кенжыра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Кенжыра, улица Әкімшілік N 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Карагозского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Карагоз, село Карагоз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Карагоз, улица Жамбыла N 23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Карачиликского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Карачилик, село Сагабуйен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Сагабуйен, улица Кабанбай батыра N 39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Капалского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Капал, село Капал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9-21250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Капал, улица Алыбаева N 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Кураксуского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Кураксу, село Кураксу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Кураксу, улица Орталык N 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Кызылагашского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Кызылагаш, село Кызылагаш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улица Жастар N 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Кошкенталского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Кошкентал, село Кошкентал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9-21391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Көшкентал, улица Жеңіс мерекесі N 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Б.Сыртанского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Б.Сыртанова, село Б.Сыртанов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Б.Сырттанов, улица Шокан Уалиханова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Суыксайского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Суыксай, село Суыксай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9-50039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Суыксай, улица Омарова N 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Молалинского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Молалы, село Молалы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87285921430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Молалы, улица Сексенбай N 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Матайского поселкового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Матай,поселок Матай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Матай, улица Айткали Кисабекова N 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Ойтоганского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Ойтоган, село Ойтоган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Ойтоган, улица Адилбекова N 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42"/>
    <w:bookmarkStart w:name="z12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2419"/>
        <w:gridCol w:w="2702"/>
        <w:gridCol w:w="2662"/>
        <w:gridCol w:w="304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по ветеринарии уполномоченного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Ветеринарии уполномоченного органа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регистрация в журнале входящих документов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ветеринарной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представленных документов потребителя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ветеринарной справки либо мотивированного ответа об отказе в предоставлении услуги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ветеринарной справки либо мотивированный ответ об отказе в предоставлении услуги потребителю</w:t>
            </w:r>
          </w:p>
        </w:tc>
      </w:tr>
      <w:tr>
        <w:trPr>
          <w:trHeight w:val="60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44"/>
    <w:bookmarkStart w:name="z13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10566400" cy="150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0" cy="15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Аксуского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мая 2012 года N 285</w:t>
      </w:r>
    </w:p>
    <w:bookmarkEnd w:id="46"/>
    <w:bookmarkStart w:name="z13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ветеринарного паспорт на животное"</w:t>
      </w:r>
    </w:p>
    <w:bookmarkEnd w:id="47"/>
    <w:bookmarkStart w:name="z13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8"/>
    <w:bookmarkStart w:name="z1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– документ установленной формы, в котором указываются: владелец, вид, масть, возраст животного, сроки и характер проведенных ветеринарных обработок в целях учета животных и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структурно-функциональная единица – это ответственные лица уполномоченного органа, которые участвуют в процессе оказания государственной услуги (далее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номер – индивидуальный код, присваиваемый животному, включающий в себя буквенное и цифровое обозначение, наносимое на бирку, чип, болюс или тавро.</w:t>
      </w:r>
    </w:p>
    <w:bookmarkEnd w:id="49"/>
    <w:bookmarkStart w:name="z1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0"/>
    <w:bookmarkStart w:name="z1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 "Выдача ветеринарного паспорта на животное" -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стандарта государственной услуги "Выдача ветеринарного паспорт на животное", утвержденного постановлением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государственными учреждениями аппаратов акимов поселковых, сельских округов Аксуского района (далее – уполномоченные органы), в рабочие дни, кроме выходных и праздничных дней, с 9-00 часов до 18-00 часов, с перерывом на обед с 12-30 до 14-00 часов. Прием осуществляется в порядке очереди, без предварительной записи и ускоренного обслуживания,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– (далее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предоставляемой услуги является выдача ветеринарного паспорт на животное (дубликата ветеринарного паспорт на животное, выписки из ветеринарного паспорт на животное)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ветеринарного паспорт на животное). Потребитель осуществляет оплату государственной услуги согласно пункта 8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отказано, в случае отсутствия присвоенного индивидуального номера животного.</w:t>
      </w:r>
    </w:p>
    <w:bookmarkEnd w:id="51"/>
    <w:bookmarkStart w:name="z15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2"/>
    <w:bookmarkStart w:name="z1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при наличии на животном – присвоенного индивидуального номера предоставляет документ, подтверждающий оплату стоимости бланка ветеринарного паспорта на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произвольной формы и сдает документы специалисту по ветеринарии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по ветеринарии уполномоченного органа вносится запись о приеме документов в журнал учета обращения физических и юридических лиц и выдается талон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(дубликат ветеринарного паспорта на животное, выписки из ветеринарного паспорта на животное) заверенный печатью уполномоченного органа и подписью специалиста уполномоченного органа, выдается последним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участвует специалист по ветеринарии уполномоченного органа (СФЕ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Start w:name="z1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4"/>
    <w:bookmarkStart w:name="z1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55"/>
    <w:bookmarkStart w:name="z1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поселковых,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Аксуского района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563"/>
        <w:gridCol w:w="3186"/>
        <w:gridCol w:w="1946"/>
        <w:gridCol w:w="2619"/>
        <w:gridCol w:w="169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Аксу, село Аксу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Аксу, улица Рахимова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Арасанского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Арасан, село Арасан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9-25424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Арасан, улица Мамбетова N 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Егинсу, село Егинсу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Егинсу, улица Жасулан N 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Есеболатовского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Есеболатова, село Есеболатов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Есеболатов, улица Алыбаева N 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Жаналыкского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Жаналык, село Жаналык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Жаналык, улица Диханбаева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Жансугурского поселкового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Жансугурова,поселок Жансугурова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 улица, Кабанбай батыра N 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Карасу, село Кенжыра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Кенжыра, улица Әкімшілік N 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Карагозского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Карагоз, село Карагоз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Карагоз, улица Жамбыла N 23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Карачиликского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Карачилик, село Сагабуйен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Сагабуйен, улица Кабанбай батыра N 39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Капалского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Капал, село Капал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9-21250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Капал, улица Алыбаева N 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Кураксуского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Кураксу, село Кураксу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Кураксу, улица Орталык N 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Кызылагашского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Кызылагаш, село Кызылагаш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улица Жастар N 29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Кошкенталского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Кошкентал, село Кошкентал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9-21391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Көшкентал, улица Жеңіс мерекесі N 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Б.Сыртанского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Б.Сыртанова, село Б.Сыртанов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Б.Сырттанов, улица Шокан Уалиханова N 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Суыксайского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Суыксай, село Суыксай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9-50039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Суыксай, улица Омарова N 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Молалинского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Молалы, село Молалы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87285921430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Молалы, улица Сексенбай N 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Матайского поселкового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Матай,поселок Матай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Матай, улица Айткали Кисабекова N 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Ойтоганского сельского округа"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Ойтоган, село Ойтоган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Ойтоган, улица Адилбекова N 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57"/>
    <w:bookmarkStart w:name="z1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58"/>
    <w:bookmarkStart w:name="z1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за ветеринарным паспортом на животное: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536"/>
        <w:gridCol w:w="2748"/>
        <w:gridCol w:w="2748"/>
        <w:gridCol w:w="274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 уполномоченного органа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 уполномоченного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(процессса, процедуры, операции) и их описание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регистрация в журнале входящих документов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либо мотивированного ответа об отказе в предоставлении услуги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либо мотивированного ответа об отказе в предоставлении услуги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ветеринарного паспорта либо мотивированного ответа об отказе в предоставлении услуги</w:t>
            </w:r>
          </w:p>
        </w:tc>
      </w:tr>
      <w:tr>
        <w:trPr>
          <w:trHeight w:val="630" w:hRule="atLeast"/>
        </w:trPr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за дубликатом ветеринарного паспорта на животное, выпиской из ветеринарного паспорта на животное: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551"/>
        <w:gridCol w:w="2552"/>
        <w:gridCol w:w="3202"/>
        <w:gridCol w:w="3549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 уполномоченного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 уполномоченного органа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(процессса, процедуры, операции) и их описание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регистрация в журнале входящих документов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дубликата ветеринарного паспорта на животное, выписки из ветеринарного паспорта на животное либо мотивированного ответа об отказе в предоставлении услуги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животное, выписки из ветеринарного паспорта на животное либо мотивированного ответа об отказе в предоставлении услуги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 ветеринарного паспорта на животное, выписки из ветеринарного паспорта на животное либо мотивированного ответа об отказе в предоставлении услуги</w:t>
            </w:r>
          </w:p>
        </w:tc>
      </w:tr>
      <w:tr>
        <w:trPr>
          <w:trHeight w:val="645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рабочих дней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61"/>
    <w:bookmarkStart w:name="z1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выдача ветеринарного паспорта на животное</w:t>
      </w:r>
    </w:p>
    <w:bookmarkEnd w:id="62"/>
    <w:bookmarkStart w:name="z1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за ветеринарным паспортом на животное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10566400" cy="150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0" cy="15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