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4324" w14:textId="fcd4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17 апреля 2012 года N 5-27 "Об установлении повышенных тарифных ставок в размере двадцати пяти процентов специалистам здравоохранения, социального 
обеспечения, образования, культуры и спорта работающим в сельских населенных пунктах Ескельдинского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06 сентября 2012 года N 12-64. Зарегистрировано Департаментом юстиции Алматинской области 05 октября 2012 года N 2142. Утратило силу решением Ескельдинского районного маслихата Алматинской области от 12 декабря 2014 года № 46-250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Ескельдинского районного маслихата Алматинской области от 12.12.2014 № 46-250.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17 апреля 2012 года N 5-27 "Об установлении повышенных тарифных ставок в размере двадцати пяти процентов специалистам здравоохранения, социального обеспечения, образования, культуры и спорта работающим в сельских населенных пунктах Ескельдинского района" (зарегистрированного в Реестре государственной регистрации нормативных правовых актов 22 мая 2012 года за N 2-9-137, опубликовано в газете "Заря Семиречья" от 8 июня 2012 года N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специалистам Ескельдинского района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специалистам Ескельдинского района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"По социальной защите населения, образования, здравоохранения, спорта, культуры и по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